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21" w:rsidRPr="00254321" w:rsidRDefault="00254321" w:rsidP="0025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254321" w:rsidRPr="00254321" w:rsidRDefault="00254321" w:rsidP="0025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конкурса </w:t>
      </w:r>
      <w:r w:rsidRPr="002543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на включение в кадровый резерв управленческих кадров в здравоохранении для замещения руководящих должностей в государственных медицинских организациях, подведомственных министе</w:t>
      </w:r>
      <w:proofErr w:type="gramStart"/>
      <w:r w:rsidRPr="002543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рств здр</w:t>
      </w:r>
      <w:proofErr w:type="gramEnd"/>
      <w:r w:rsidRPr="002543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авоохранения Тамбовской области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</w:t>
      </w:r>
      <w:proofErr w:type="spellEnd"/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Тамбовской области от 10.10.2023 №1789 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Положением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и подготовке кадрового резерва управленческих кадров в здравоохранении для замещения руководящих должностей в государственных медицинских организациях, подведомственных министерству здравоохранения Тамбовской области, утвержденному приказом министерства здравоохранения Тамбовской области от 06.10.2023 №1766, 30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стартует </w:t>
      </w:r>
      <w:r w:rsidRPr="00254321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конкурс на включение в кадровый резерв управленческих кадров в здравоохранении для замещения руководящих должностей в государственных медицинских организациях, подведомственных министе</w:t>
      </w:r>
      <w:proofErr w:type="gramStart"/>
      <w:r w:rsidRPr="00254321">
        <w:rPr>
          <w:rFonts w:ascii="Times New Roman" w:hAnsi="Times New Roman" w:cs="Times New Roman"/>
          <w:color w:val="000000"/>
          <w:spacing w:val="1"/>
          <w:sz w:val="28"/>
          <w:szCs w:val="28"/>
        </w:rPr>
        <w:t>рств здр</w:t>
      </w:r>
      <w:proofErr w:type="gramEnd"/>
      <w:r w:rsidRPr="00254321">
        <w:rPr>
          <w:rFonts w:ascii="Times New Roman" w:hAnsi="Times New Roman" w:cs="Times New Roman"/>
          <w:color w:val="000000"/>
          <w:spacing w:val="1"/>
          <w:sz w:val="28"/>
          <w:szCs w:val="28"/>
        </w:rPr>
        <w:t>авоохранения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конкурса: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добровольное согласие на участие в формировании кадрового резерва;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наличие стажа работы по профессиональной деятельности не менее 3 лет;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положительные результаты работы (оценочная характеристика руководителя медицинской организации</w:t>
      </w:r>
      <w:r>
        <w:rPr>
          <w:sz w:val="28"/>
          <w:szCs w:val="28"/>
        </w:rPr>
        <w:t>, которая</w:t>
      </w:r>
      <w:r w:rsidRPr="006B5592">
        <w:rPr>
          <w:sz w:val="28"/>
          <w:szCs w:val="28"/>
        </w:rPr>
        <w:t xml:space="preserve"> включает всестороннюю, полную и объективную оценку профессиональных, деловых и личностных каче</w:t>
      </w:r>
      <w:proofErr w:type="gramStart"/>
      <w:r w:rsidRPr="006B5592">
        <w:rPr>
          <w:sz w:val="28"/>
          <w:szCs w:val="28"/>
        </w:rPr>
        <w:t>ств пр</w:t>
      </w:r>
      <w:proofErr w:type="gramEnd"/>
      <w:r w:rsidRPr="006B5592">
        <w:rPr>
          <w:sz w:val="28"/>
          <w:szCs w:val="28"/>
        </w:rPr>
        <w:t>етендента, показатели результатов служебной деятельности, достижения), а также наличие управленческого опыта работы;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возраст до 55 лет включительно;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соответствие квалификационным требова</w:t>
      </w:r>
      <w:r>
        <w:rPr>
          <w:sz w:val="28"/>
          <w:szCs w:val="28"/>
        </w:rPr>
        <w:t xml:space="preserve">ниям, установленным нормативными </w:t>
      </w:r>
      <w:r w:rsidRPr="006B5592">
        <w:rPr>
          <w:sz w:val="28"/>
          <w:szCs w:val="28"/>
        </w:rPr>
        <w:t>правовыми документами, для последующего замещения руководящей должности;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стремление кандидата к самосовершенствованию, развитию своей карьеры, систематическое повышение профессионального уровня (самоподготовка);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владение современными информационными технологиями;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наличие рациональных предложений по улучшению работы медицинской организации в виде проекта или плана</w:t>
      </w:r>
      <w:r>
        <w:rPr>
          <w:sz w:val="28"/>
          <w:szCs w:val="28"/>
        </w:rPr>
        <w:t xml:space="preserve"> (с учетом использования предложений в деятельности медицинской организации по месту работы)</w:t>
      </w:r>
      <w:r w:rsidRPr="006B5592">
        <w:rPr>
          <w:sz w:val="28"/>
          <w:szCs w:val="28"/>
        </w:rPr>
        <w:t>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перспективные личностные характеристики и прогрессивные взгляды (ориентация на реализацию социально-экономической политики медицинской организации, установка на активную работу, творческое и добросовестное выполнение своих обязанностей).</w:t>
      </w:r>
    </w:p>
    <w:p w:rsidR="00254321" w:rsidRPr="000A023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0A0232">
        <w:rPr>
          <w:sz w:val="28"/>
          <w:szCs w:val="28"/>
        </w:rPr>
        <w:t xml:space="preserve">Для </w:t>
      </w:r>
      <w:r>
        <w:rPr>
          <w:sz w:val="28"/>
          <w:szCs w:val="28"/>
        </w:rPr>
        <w:t>участия в конкурсе кандидатом</w:t>
      </w:r>
      <w:r w:rsidRPr="000A0232">
        <w:rPr>
          <w:sz w:val="28"/>
          <w:szCs w:val="28"/>
        </w:rPr>
        <w:t xml:space="preserve"> представляются следующие документы:</w:t>
      </w:r>
    </w:p>
    <w:p w:rsidR="00254321" w:rsidRPr="000A023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0A0232">
        <w:rPr>
          <w:sz w:val="28"/>
          <w:szCs w:val="28"/>
        </w:rPr>
        <w:t xml:space="preserve">- ходатайство руководителя медицинской организации о включении в </w:t>
      </w:r>
      <w:r>
        <w:rPr>
          <w:sz w:val="28"/>
          <w:szCs w:val="28"/>
        </w:rPr>
        <w:t>к</w:t>
      </w:r>
      <w:r w:rsidRPr="000A0232">
        <w:rPr>
          <w:sz w:val="28"/>
          <w:szCs w:val="28"/>
        </w:rPr>
        <w:t>адровый резерв;</w:t>
      </w:r>
    </w:p>
    <w:p w:rsidR="00254321" w:rsidRPr="000A023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0A0232">
        <w:rPr>
          <w:sz w:val="28"/>
          <w:szCs w:val="28"/>
        </w:rPr>
        <w:lastRenderedPageBreak/>
        <w:t xml:space="preserve">- </w:t>
      </w:r>
      <w:hyperlink w:anchor="Par238" w:tooltip="ЗАЯВЛЕНИЕ" w:history="1">
        <w:r w:rsidRPr="000A0232">
          <w:rPr>
            <w:sz w:val="28"/>
            <w:szCs w:val="28"/>
          </w:rPr>
          <w:t>заявление</w:t>
        </w:r>
      </w:hyperlink>
      <w:r w:rsidRPr="000A0232">
        <w:rPr>
          <w:sz w:val="28"/>
          <w:szCs w:val="28"/>
        </w:rPr>
        <w:t xml:space="preserve"> гражданина </w:t>
      </w:r>
      <w:proofErr w:type="gramStart"/>
      <w:r w:rsidRPr="000A0232">
        <w:rPr>
          <w:sz w:val="28"/>
          <w:szCs w:val="28"/>
        </w:rPr>
        <w:t xml:space="preserve">об участии в конкурсе на включение в </w:t>
      </w:r>
      <w:r>
        <w:rPr>
          <w:sz w:val="28"/>
          <w:szCs w:val="28"/>
        </w:rPr>
        <w:t>к</w:t>
      </w:r>
      <w:r w:rsidRPr="000A0232">
        <w:rPr>
          <w:sz w:val="28"/>
          <w:szCs w:val="28"/>
        </w:rPr>
        <w:t xml:space="preserve">адровый резерв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установленной </w:t>
      </w:r>
      <w:r>
        <w:rPr>
          <w:sz w:val="28"/>
          <w:szCs w:val="28"/>
        </w:rPr>
        <w:t>форме</w:t>
      </w:r>
      <w:proofErr w:type="gramEnd"/>
      <w:r w:rsidRPr="000A0232">
        <w:rPr>
          <w:sz w:val="28"/>
          <w:szCs w:val="28"/>
        </w:rPr>
        <w:t>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0A0232">
        <w:rPr>
          <w:sz w:val="28"/>
          <w:szCs w:val="28"/>
        </w:rPr>
        <w:t>- личный листок учет</w:t>
      </w:r>
      <w:r>
        <w:rPr>
          <w:sz w:val="28"/>
          <w:szCs w:val="28"/>
        </w:rPr>
        <w:t>а</w:t>
      </w:r>
      <w:r w:rsidRPr="000A0232">
        <w:rPr>
          <w:sz w:val="28"/>
          <w:szCs w:val="28"/>
        </w:rPr>
        <w:t xml:space="preserve"> кадров</w:t>
      </w:r>
      <w:r w:rsidRPr="006B5592">
        <w:rPr>
          <w:sz w:val="28"/>
          <w:szCs w:val="28"/>
        </w:rPr>
        <w:t>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копии документов об образовании, повышении квалификации, присвоении квалификационной категории</w:t>
      </w:r>
      <w:r>
        <w:rPr>
          <w:sz w:val="28"/>
          <w:szCs w:val="28"/>
        </w:rPr>
        <w:t>, заверенные по месту работы</w:t>
      </w:r>
      <w:r w:rsidRPr="006B5592">
        <w:rPr>
          <w:sz w:val="28"/>
          <w:szCs w:val="28"/>
        </w:rPr>
        <w:t>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характеристика на гражданина с указанием достижений и заслуг</w:t>
      </w:r>
      <w:r>
        <w:rPr>
          <w:sz w:val="28"/>
          <w:szCs w:val="28"/>
        </w:rPr>
        <w:t>, подписанная руководителем по месту работы</w:t>
      </w:r>
      <w:r w:rsidRPr="006B5592">
        <w:rPr>
          <w:sz w:val="28"/>
          <w:szCs w:val="28"/>
        </w:rPr>
        <w:t>;</w:t>
      </w:r>
    </w:p>
    <w:p w:rsidR="00254321" w:rsidRPr="006B5592" w:rsidRDefault="00254321" w:rsidP="00254321">
      <w:pPr>
        <w:pStyle w:val="ConsPlusNormal"/>
        <w:ind w:firstLine="851"/>
        <w:jc w:val="both"/>
        <w:rPr>
          <w:sz w:val="28"/>
          <w:szCs w:val="28"/>
        </w:rPr>
      </w:pPr>
      <w:r w:rsidRPr="006B5592">
        <w:rPr>
          <w:sz w:val="28"/>
          <w:szCs w:val="28"/>
        </w:rPr>
        <w:t>- согласие гражданина на обработку персональных данных.</w:t>
      </w:r>
    </w:p>
    <w:p w:rsidR="00254321" w:rsidRPr="00254321" w:rsidRDefault="00254321" w:rsidP="00254321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Кандидаты на участие в конкурсе представляют в бумажной форме нарочно или направляют по электронной почте </w:t>
      </w:r>
      <w:r w:rsidRPr="00254321">
        <w:rPr>
          <w:rFonts w:ascii="Times New Roman" w:hAnsi="Times New Roman" w:cs="Times New Roman"/>
          <w:sz w:val="28"/>
          <w:szCs w:val="28"/>
        </w:rPr>
        <w:t xml:space="preserve">требуемые </w:t>
      </w:r>
      <w:r w:rsidRPr="00254321">
        <w:rPr>
          <w:rFonts w:ascii="Times New Roman" w:hAnsi="Times New Roman" w:cs="Times New Roman"/>
          <w:sz w:val="28"/>
          <w:szCs w:val="28"/>
        </w:rPr>
        <w:t>материалы в отдел кадрового обеспечения и делопроизводства управления по обеспечению функционирования системы здравоохранения министерства здравоохранения области (</w:t>
      </w:r>
      <w:proofErr w:type="spellStart"/>
      <w:r w:rsidRPr="0025432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432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54321">
        <w:rPr>
          <w:rFonts w:ascii="Times New Roman" w:hAnsi="Times New Roman" w:cs="Times New Roman"/>
          <w:sz w:val="28"/>
          <w:szCs w:val="28"/>
        </w:rPr>
        <w:t>амбов</w:t>
      </w:r>
      <w:proofErr w:type="spellEnd"/>
      <w:r w:rsidRPr="00254321">
        <w:rPr>
          <w:rFonts w:ascii="Times New Roman" w:hAnsi="Times New Roman" w:cs="Times New Roman"/>
          <w:sz w:val="28"/>
          <w:szCs w:val="28"/>
        </w:rPr>
        <w:t>, ул.Советская,д.106/ ул.М.Горького,д.5, с понедельника по пятницу с 9.00 до 17.00, перерыв с 12.30 до 13.30, телефон 79-25-39).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30.10.2023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01.12.2023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Резерва осуществляется в 3 этапа отбора кандидатов: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- документарный (оценка представленных кандидатом документов и анкет);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- тестирование;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- очная оценка.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прохождения кандидатом третьего этапа составляется индивидуальный рейтинг кандидата.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прохождения кандидатами третьего этапа Комиссия принимает одно из следующих решений: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включении кандидата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кадровый резерв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 кадров в здравоохранении для замещения руководящих должностей в государственных медицинских организациях, подведомственных министерству здравоохранения Тамбовской области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 отклонении кандидатуры для включения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 кадров в здравоохранении для замещения руководящих должностей в государственных медицинских организациях, подведомственных министерству здравоохранения Тамбовской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21" w:rsidRPr="00254321" w:rsidRDefault="00254321" w:rsidP="002543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кандидатов, не допущенных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кандидатов, которым было отказано во включении в Резерв, могут быть возвращены им по пись</w:t>
      </w:r>
      <w:bookmarkStart w:id="0" w:name="_GoBack"/>
      <w:bookmarkEnd w:id="0"/>
      <w:r w:rsidRPr="00254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менному заявлению.</w:t>
      </w:r>
    </w:p>
    <w:sectPr w:rsidR="00254321" w:rsidRPr="0025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21"/>
    <w:rsid w:val="00254321"/>
    <w:rsid w:val="00B5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321"/>
    <w:rPr>
      <w:color w:val="0000FF"/>
      <w:u w:val="single"/>
    </w:rPr>
  </w:style>
  <w:style w:type="character" w:customStyle="1" w:styleId="filesize">
    <w:name w:val="file__size"/>
    <w:basedOn w:val="a0"/>
    <w:rsid w:val="00254321"/>
  </w:style>
  <w:style w:type="paragraph" w:styleId="a5">
    <w:name w:val="Balloon Text"/>
    <w:basedOn w:val="a"/>
    <w:link w:val="a6"/>
    <w:uiPriority w:val="99"/>
    <w:semiHidden/>
    <w:unhideWhenUsed/>
    <w:rsid w:val="0025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321"/>
    <w:rPr>
      <w:rFonts w:ascii="Tahoma" w:hAnsi="Tahoma" w:cs="Tahoma"/>
      <w:sz w:val="16"/>
      <w:szCs w:val="16"/>
    </w:rPr>
  </w:style>
  <w:style w:type="paragraph" w:customStyle="1" w:styleId="a7">
    <w:name w:val=" Знак"/>
    <w:basedOn w:val="a"/>
    <w:rsid w:val="002543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25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321"/>
    <w:rPr>
      <w:color w:val="0000FF"/>
      <w:u w:val="single"/>
    </w:rPr>
  </w:style>
  <w:style w:type="character" w:customStyle="1" w:styleId="filesize">
    <w:name w:val="file__size"/>
    <w:basedOn w:val="a0"/>
    <w:rsid w:val="00254321"/>
  </w:style>
  <w:style w:type="paragraph" w:styleId="a5">
    <w:name w:val="Balloon Text"/>
    <w:basedOn w:val="a"/>
    <w:link w:val="a6"/>
    <w:uiPriority w:val="99"/>
    <w:semiHidden/>
    <w:unhideWhenUsed/>
    <w:rsid w:val="0025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321"/>
    <w:rPr>
      <w:rFonts w:ascii="Tahoma" w:hAnsi="Tahoma" w:cs="Tahoma"/>
      <w:sz w:val="16"/>
      <w:szCs w:val="16"/>
    </w:rPr>
  </w:style>
  <w:style w:type="paragraph" w:customStyle="1" w:styleId="a7">
    <w:name w:val=" Знак"/>
    <w:basedOn w:val="a"/>
    <w:rsid w:val="002543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25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6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2023-10-26T06:23:00Z</dcterms:created>
  <dcterms:modified xsi:type="dcterms:W3CDTF">2023-10-26T06:33:00Z</dcterms:modified>
</cp:coreProperties>
</file>