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104" w:rsidRDefault="00F55104">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55104" w:rsidRDefault="00F55104">
      <w:pPr>
        <w:widowControl w:val="0"/>
        <w:autoSpaceDE w:val="0"/>
        <w:autoSpaceDN w:val="0"/>
        <w:adjustRightInd w:val="0"/>
        <w:spacing w:after="0" w:line="240" w:lineRule="auto"/>
        <w:jc w:val="both"/>
        <w:outlineLvl w:val="0"/>
        <w:rPr>
          <w:rFonts w:ascii="Calibri" w:hAnsi="Calibri" w:cs="Calibri"/>
        </w:rPr>
      </w:pPr>
    </w:p>
    <w:p w:rsidR="00F55104" w:rsidRDefault="00F55104">
      <w:pPr>
        <w:widowControl w:val="0"/>
        <w:autoSpaceDE w:val="0"/>
        <w:autoSpaceDN w:val="0"/>
        <w:adjustRightInd w:val="0"/>
        <w:spacing w:after="0" w:line="240" w:lineRule="auto"/>
        <w:rPr>
          <w:rFonts w:ascii="Calibri" w:hAnsi="Calibri" w:cs="Calibri"/>
        </w:rPr>
      </w:pPr>
      <w:r>
        <w:rPr>
          <w:rFonts w:ascii="Calibri" w:hAnsi="Calibri" w:cs="Calibri"/>
        </w:rPr>
        <w:t>12 декабря 1993 года</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rPr>
          <w:rFonts w:ascii="Calibri" w:hAnsi="Calibri" w:cs="Calibri"/>
        </w:rPr>
      </w:pPr>
    </w:p>
    <w:p w:rsidR="00F55104" w:rsidRDefault="00F551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КОНСТИТУЦИЯ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rPr>
          <w:rFonts w:ascii="Calibri" w:hAnsi="Calibri" w:cs="Calibri"/>
        </w:rPr>
      </w:pPr>
      <w:r>
        <w:rPr>
          <w:rFonts w:ascii="Calibri" w:hAnsi="Calibri" w:cs="Calibri"/>
        </w:rPr>
        <w:t>(с учетом поправок, внесенных Законами Российской Федерации</w:t>
      </w:r>
    </w:p>
    <w:p w:rsidR="00F55104" w:rsidRDefault="00F55104">
      <w:pPr>
        <w:widowControl w:val="0"/>
        <w:autoSpaceDE w:val="0"/>
        <w:autoSpaceDN w:val="0"/>
        <w:adjustRightInd w:val="0"/>
        <w:spacing w:after="0" w:line="240" w:lineRule="auto"/>
        <w:jc w:val="center"/>
        <w:rPr>
          <w:rFonts w:ascii="Calibri" w:hAnsi="Calibri" w:cs="Calibri"/>
        </w:rPr>
      </w:pPr>
      <w:r>
        <w:rPr>
          <w:rFonts w:ascii="Calibri" w:hAnsi="Calibri" w:cs="Calibri"/>
        </w:rPr>
        <w:t>о поправках к Конституции Российской Федерации</w:t>
      </w:r>
    </w:p>
    <w:p w:rsidR="00F55104" w:rsidRDefault="00F551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5" w:history="1">
        <w:r>
          <w:rPr>
            <w:rFonts w:ascii="Calibri" w:hAnsi="Calibri" w:cs="Calibri"/>
            <w:color w:val="0000FF"/>
          </w:rPr>
          <w:t>N 6-ФКЗ</w:t>
        </w:r>
      </w:hyperlink>
      <w:r>
        <w:rPr>
          <w:rFonts w:ascii="Calibri" w:hAnsi="Calibri" w:cs="Calibri"/>
        </w:rPr>
        <w:t xml:space="preserve">, от 30.12.2008 </w:t>
      </w:r>
      <w:hyperlink r:id="rId6" w:history="1">
        <w:r>
          <w:rPr>
            <w:rFonts w:ascii="Calibri" w:hAnsi="Calibri" w:cs="Calibri"/>
            <w:color w:val="0000FF"/>
          </w:rPr>
          <w:t>N 7-ФКЗ</w:t>
        </w:r>
      </w:hyperlink>
      <w:r>
        <w:rPr>
          <w:rFonts w:ascii="Calibri" w:hAnsi="Calibri" w:cs="Calibri"/>
        </w:rPr>
        <w:t>,</w:t>
      </w:r>
    </w:p>
    <w:p w:rsidR="00F55104" w:rsidRDefault="00F55104">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05.02.2014 </w:t>
      </w:r>
      <w:hyperlink r:id="rId7" w:history="1">
        <w:r>
          <w:rPr>
            <w:rFonts w:ascii="Calibri" w:hAnsi="Calibri" w:cs="Calibri"/>
            <w:color w:val="0000FF"/>
          </w:rPr>
          <w:t>N 2-ФКЗ</w:t>
        </w:r>
      </w:hyperlink>
      <w:r>
        <w:rPr>
          <w:rFonts w:ascii="Calibri" w:hAnsi="Calibri" w:cs="Calibri"/>
        </w:rPr>
        <w:t xml:space="preserve">, от 21.07.2014 </w:t>
      </w:r>
      <w:hyperlink r:id="rId8" w:history="1">
        <w:r>
          <w:rPr>
            <w:rFonts w:ascii="Calibri" w:hAnsi="Calibri" w:cs="Calibri"/>
            <w:color w:val="0000FF"/>
          </w:rPr>
          <w:t>N 11-ФКЗ</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Мы, многонациональный народ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соединенные общей судьбой на своей земле,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утверждая права и свободы человека, гражданский мир и согласие,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сохраняя исторически сложившееся государственное единство,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общепризнанных принципов равноправия и самоопределения народов,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чтя память предков, передавших нам любовь и уважение к Отечеству, веру в добро и справедливость,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возрождая суверенную государственность России и утверждая незыблемость ее демократической основы,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стремясь обеспечить благополучие и процветание России,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исходя из ответственности за свою Родину перед нынешним и будущими поколениями,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сознавая себя частью мирового сообщества,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принимаем КОНСТИТУЦИЮ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0"/>
        <w:rPr>
          <w:rFonts w:ascii="Calibri" w:hAnsi="Calibri" w:cs="Calibri"/>
          <w:b/>
          <w:bCs/>
        </w:rPr>
      </w:pPr>
      <w:bookmarkStart w:id="0" w:name="Par23"/>
      <w:bookmarkEnd w:id="0"/>
      <w:r>
        <w:rPr>
          <w:rFonts w:ascii="Calibri" w:hAnsi="Calibri" w:cs="Calibri"/>
          <w:b/>
          <w:bCs/>
        </w:rPr>
        <w:t>РАЗДЕЛ ПЕРВЫЙ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 w:name="Par25"/>
      <w:bookmarkEnd w:id="1"/>
      <w:r>
        <w:rPr>
          <w:rFonts w:ascii="Calibri" w:hAnsi="Calibri" w:cs="Calibri"/>
          <w:b/>
          <w:bCs/>
        </w:rPr>
        <w:t>ГЛАВА 1. ОСНОВЫ КОНСТИТУЦИОННОГО СТРОЯ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 w:name="Par27"/>
      <w:bookmarkEnd w:id="2"/>
      <w:r>
        <w:rPr>
          <w:rFonts w:ascii="Calibri" w:hAnsi="Calibri" w:cs="Calibri"/>
        </w:rPr>
        <w:t>Статья 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Россия есть демократическое федеративное правовое государство с республиканской формой правления.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Российская Федерация и Россия равнозначны.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 w:name="Par32"/>
      <w:bookmarkEnd w:id="3"/>
      <w:r>
        <w:rPr>
          <w:rFonts w:ascii="Calibri" w:hAnsi="Calibri" w:cs="Calibri"/>
        </w:rPr>
        <w:t>Статья 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 w:name="Par36"/>
      <w:bookmarkEnd w:id="4"/>
      <w:r>
        <w:rPr>
          <w:rFonts w:ascii="Calibri" w:hAnsi="Calibri" w:cs="Calibri"/>
        </w:rPr>
        <w:t>Статья 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Носителем </w:t>
      </w:r>
      <w:hyperlink r:id="rId9" w:history="1">
        <w:r>
          <w:rPr>
            <w:rFonts w:ascii="Calibri" w:hAnsi="Calibri" w:cs="Calibri"/>
            <w:color w:val="0000FF"/>
          </w:rPr>
          <w:t>суверенитета</w:t>
        </w:r>
      </w:hyperlink>
      <w:r>
        <w:rPr>
          <w:rFonts w:ascii="Calibri" w:hAnsi="Calibri" w:cs="Calibri"/>
        </w:rPr>
        <w:t xml:space="preserve"> и единственным источником власти в Российской Федерации является ее многонациональный народ.</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Народ осуществляет свою власть непосредственно, а также через органы государственной власти и органы местного самоуправления.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Высшим непосредственным выражением власти народа являются референдум и свободные выборы.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10" w:history="1">
        <w:r>
          <w:rPr>
            <w:rFonts w:ascii="Calibri" w:hAnsi="Calibri" w:cs="Calibri"/>
            <w:color w:val="0000FF"/>
          </w:rPr>
          <w:t>закону.</w:t>
        </w:r>
      </w:hyperlink>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 w:name="Par43"/>
      <w:bookmarkEnd w:id="5"/>
      <w:r>
        <w:rPr>
          <w:rFonts w:ascii="Calibri" w:hAnsi="Calibri" w:cs="Calibri"/>
        </w:rPr>
        <w:t>Статья 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 w:history="1">
        <w:r>
          <w:rPr>
            <w:rFonts w:ascii="Calibri" w:hAnsi="Calibri" w:cs="Calibri"/>
            <w:color w:val="0000FF"/>
          </w:rPr>
          <w:t>Суверенитет</w:t>
        </w:r>
      </w:hyperlink>
      <w:r>
        <w:rPr>
          <w:rFonts w:ascii="Calibri" w:hAnsi="Calibri" w:cs="Calibri"/>
        </w:rPr>
        <w:t xml:space="preserve"> Российской Федерации распространяется на всю ее территорию.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Конституция Российской Федерации и федеральные законы имеют верховенство на всей территории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обеспечивает целостность и неприкосновенность своей территории.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5 см. </w:t>
      </w:r>
      <w:hyperlink r:id="rId12"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 w:name="Par53"/>
      <w:bookmarkEnd w:id="6"/>
      <w:r>
        <w:rPr>
          <w:rFonts w:ascii="Calibri" w:hAnsi="Calibri" w:cs="Calibri"/>
        </w:rPr>
        <w:t>Статья 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Во взаимоотношениях с федеральными органами государственной власти все субъекты Российской Федерации между собой равноправны.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7" w:name="Par60"/>
      <w:bookmarkEnd w:id="7"/>
      <w:r>
        <w:rPr>
          <w:rFonts w:ascii="Calibri" w:hAnsi="Calibri" w:cs="Calibri"/>
        </w:rPr>
        <w:t>Статья 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Гражданство Российской Федерации приобретается и прекращается в соответствии с федеральным </w:t>
      </w:r>
      <w:hyperlink r:id="rId13" w:history="1">
        <w:r>
          <w:rPr>
            <w:rFonts w:ascii="Calibri" w:hAnsi="Calibri" w:cs="Calibri"/>
            <w:color w:val="0000FF"/>
          </w:rPr>
          <w:t>законом,</w:t>
        </w:r>
      </w:hyperlink>
      <w:r>
        <w:rPr>
          <w:rFonts w:ascii="Calibri" w:hAnsi="Calibri" w:cs="Calibri"/>
        </w:rPr>
        <w:t xml:space="preserve"> является единым и равным независимо от оснований приобретения.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гражданин Российской Федерации обладает на ее территории всеми правами и свободами и несет равные обязанности, предусмотренные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Гражданин Российской Федерации не может быть лишен своего гражданства или права изменить его.</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 w:name="Par66"/>
      <w:bookmarkEnd w:id="8"/>
      <w:r>
        <w:rPr>
          <w:rFonts w:ascii="Calibri" w:hAnsi="Calibri" w:cs="Calibri"/>
        </w:rPr>
        <w:t>Статья 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Российской Федерации охраняются труд и здоровье людей, устанавливается гарантированный </w:t>
      </w:r>
      <w:hyperlink r:id="rId14" w:history="1">
        <w:r>
          <w:rPr>
            <w:rFonts w:ascii="Calibri" w:hAnsi="Calibri" w:cs="Calibri"/>
            <w:color w:val="0000FF"/>
          </w:rPr>
          <w:t>минимальный размер оплаты труда,</w:t>
        </w:r>
      </w:hyperlink>
      <w:r>
        <w:rPr>
          <w:rFonts w:ascii="Calibri" w:hAnsi="Calibri" w:cs="Calibri"/>
        </w:rPr>
        <w:t xml:space="preserve">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 w:name="Par71"/>
      <w:bookmarkEnd w:id="9"/>
      <w:r>
        <w:rPr>
          <w:rFonts w:ascii="Calibri" w:hAnsi="Calibri" w:cs="Calibri"/>
        </w:rPr>
        <w:t>Статья 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признаются и защищаются равным образом частная, государственная, муниципальная и иные формы собственности.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 w:name="Par76"/>
      <w:bookmarkEnd w:id="10"/>
      <w:r>
        <w:rPr>
          <w:rFonts w:ascii="Calibri" w:hAnsi="Calibri" w:cs="Calibri"/>
        </w:rPr>
        <w:lastRenderedPageBreak/>
        <w:t>Статья 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Земля и другие природные ресурсы могут находиться в частной, государственной, муниципальной и иных формах собственности.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1" w:name="Par81"/>
      <w:bookmarkEnd w:id="11"/>
      <w:r>
        <w:rPr>
          <w:rFonts w:ascii="Calibri" w:hAnsi="Calibri" w:cs="Calibri"/>
        </w:rPr>
        <w:t>Статья 10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11 см. </w:t>
      </w:r>
      <w:hyperlink r:id="rId15"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 w:name="Par89"/>
      <w:bookmarkEnd w:id="12"/>
      <w:r>
        <w:rPr>
          <w:rFonts w:ascii="Calibri" w:hAnsi="Calibri" w:cs="Calibri"/>
        </w:rPr>
        <w:t>Статья 11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Государственную власть в субъектах Российской Федерации осуществляют образуемые ими органы государственной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Федеративным и иными договорами о разграничении предметов ведения и полномочий.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 w:name="Par95"/>
      <w:bookmarkEnd w:id="13"/>
      <w:r>
        <w:rPr>
          <w:rFonts w:ascii="Calibri" w:hAnsi="Calibri" w:cs="Calibri"/>
        </w:rPr>
        <w:t>Статья 12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4" w:name="Par99"/>
      <w:bookmarkEnd w:id="14"/>
      <w:r>
        <w:rPr>
          <w:rFonts w:ascii="Calibri" w:hAnsi="Calibri" w:cs="Calibri"/>
        </w:rPr>
        <w:t>Статья 13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признается идеологическое многообразие.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Никакая идеология не может устанавливаться в качестве государственной или обязательной.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Российской Федерации признаются политическое многообразие, многопартийность.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Общественные объединения равны перед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 w:name="Par107"/>
      <w:bookmarkEnd w:id="15"/>
      <w:r>
        <w:rPr>
          <w:rFonts w:ascii="Calibri" w:hAnsi="Calibri" w:cs="Calibri"/>
        </w:rPr>
        <w:t>Статья 14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 светское государство. Никакая религия не может устанавливаться в качестве государственной или обязательной.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Религиозные объединения отделены от государства и равны перед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 w:name="Par112"/>
      <w:bookmarkEnd w:id="16"/>
      <w:r>
        <w:rPr>
          <w:rFonts w:ascii="Calibri" w:hAnsi="Calibri" w:cs="Calibri"/>
        </w:rPr>
        <w:lastRenderedPageBreak/>
        <w:t>Статья 15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Законы подлежат </w:t>
      </w:r>
      <w:hyperlink r:id="rId16" w:history="1">
        <w:r>
          <w:rPr>
            <w:rFonts w:ascii="Calibri" w:hAnsi="Calibri" w:cs="Calibri"/>
            <w:color w:val="0000FF"/>
          </w:rPr>
          <w:t>официальному опубликованию</w:t>
        </w:r>
      </w:hyperlink>
      <w:r>
        <w:rPr>
          <w:rFonts w:ascii="Calibri" w:hAnsi="Calibri" w:cs="Calibri"/>
        </w:rP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 w:name="Par119"/>
      <w:bookmarkEnd w:id="17"/>
      <w:r>
        <w:rPr>
          <w:rFonts w:ascii="Calibri" w:hAnsi="Calibri" w:cs="Calibri"/>
        </w:rPr>
        <w:t>Статья 16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ar1049" w:history="1">
        <w:r>
          <w:rPr>
            <w:rFonts w:ascii="Calibri" w:hAnsi="Calibri" w:cs="Calibri"/>
            <w:color w:val="0000FF"/>
          </w:rPr>
          <w:t>Конституцией</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Никакие другие положения настоящей Конституции не могут противоречить основам конституционного строя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8" w:name="Par124"/>
      <w:bookmarkEnd w:id="18"/>
      <w:r>
        <w:rPr>
          <w:rFonts w:ascii="Calibri" w:hAnsi="Calibri" w:cs="Calibri"/>
          <w:b/>
          <w:bCs/>
        </w:rPr>
        <w:t>ГЛАВА 2. ПРАВА И СВОБОДЫ ЧЕЛОВЕКА И ГРАЖДАНИНА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9" w:name="Par126"/>
      <w:bookmarkEnd w:id="19"/>
      <w:r>
        <w:rPr>
          <w:rFonts w:ascii="Calibri" w:hAnsi="Calibri" w:cs="Calibri"/>
        </w:rPr>
        <w:t>Статья 17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Основные права и свободы человека неотчуждаемы и принадлежат каждому от рождения.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прав и свобод человека и гражданина не должно нарушать права и свободы других лиц.</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0" w:name="Par132"/>
      <w:bookmarkEnd w:id="20"/>
      <w:r>
        <w:rPr>
          <w:rFonts w:ascii="Calibri" w:hAnsi="Calibri" w:cs="Calibri"/>
        </w:rPr>
        <w:t>Статья 18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1" w:name="Par136"/>
      <w:bookmarkEnd w:id="21"/>
      <w:r>
        <w:rPr>
          <w:rFonts w:ascii="Calibri" w:hAnsi="Calibri" w:cs="Calibri"/>
        </w:rPr>
        <w:t>Статья 19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Все равны перед законом и судом.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Мужчина и женщина имеют равные права и свободы и равные возможности для их реализации.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2" w:name="Par142"/>
      <w:bookmarkEnd w:id="22"/>
      <w:r>
        <w:rPr>
          <w:rFonts w:ascii="Calibri" w:hAnsi="Calibri" w:cs="Calibri"/>
        </w:rPr>
        <w:lastRenderedPageBreak/>
        <w:t>Статья 20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жизнь.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Смертная казнь впредь до ее отмены может устанавливаться федеральным </w:t>
      </w:r>
      <w:hyperlink r:id="rId17" w:history="1">
        <w:r>
          <w:rPr>
            <w:rFonts w:ascii="Calibri" w:hAnsi="Calibri" w:cs="Calibri"/>
            <w:color w:val="0000FF"/>
          </w:rPr>
          <w:t>законом</w:t>
        </w:r>
      </w:hyperlink>
      <w:r>
        <w:rPr>
          <w:rFonts w:ascii="Calibri" w:hAnsi="Calibri" w:cs="Calibri"/>
        </w:rP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3" w:name="Par147"/>
      <w:bookmarkEnd w:id="23"/>
      <w:r>
        <w:rPr>
          <w:rFonts w:ascii="Calibri" w:hAnsi="Calibri" w:cs="Calibri"/>
        </w:rPr>
        <w:t>Статья 21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Достоинство личности охраняется государством. Ничто не может быть основанием для его умаления.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4" w:name="Par152"/>
      <w:bookmarkEnd w:id="24"/>
      <w:r>
        <w:rPr>
          <w:rFonts w:ascii="Calibri" w:hAnsi="Calibri" w:cs="Calibri"/>
        </w:rPr>
        <w:t>Статья 22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свободу и личную неприкосновенность.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5" w:name="Par157"/>
      <w:bookmarkEnd w:id="25"/>
      <w:r>
        <w:rPr>
          <w:rFonts w:ascii="Calibri" w:hAnsi="Calibri" w:cs="Calibri"/>
        </w:rPr>
        <w:t>Статья 23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26" w:name="Par159"/>
      <w:bookmarkEnd w:id="26"/>
      <w:r>
        <w:rPr>
          <w:rFonts w:ascii="Calibri" w:hAnsi="Calibri" w:cs="Calibri"/>
        </w:rPr>
        <w:t>1. Каждый имеет право на неприкосновенность частной жизни, личную и семейную тайну, защиту своей чести и доброго имени.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7" w:name="Par162"/>
      <w:bookmarkEnd w:id="27"/>
      <w:r>
        <w:rPr>
          <w:rFonts w:ascii="Calibri" w:hAnsi="Calibri" w:cs="Calibri"/>
        </w:rPr>
        <w:t>Статья 24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Сбор, хранение, использование и распространение информации о частной жизни лица без его согласия не допускаются.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8" w:name="Par167"/>
      <w:bookmarkEnd w:id="28"/>
      <w:r>
        <w:rPr>
          <w:rFonts w:ascii="Calibri" w:hAnsi="Calibri" w:cs="Calibri"/>
        </w:rPr>
        <w:t>Статья 25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29" w:name="Par171"/>
      <w:bookmarkEnd w:id="29"/>
      <w:r>
        <w:rPr>
          <w:rFonts w:ascii="Calibri" w:hAnsi="Calibri" w:cs="Calibri"/>
        </w:rPr>
        <w:t>Статья 26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пользование родным языком, на свободный выбор языка общения, воспитания, обучения и творчества.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0" w:name="Par176"/>
      <w:bookmarkEnd w:id="30"/>
      <w:r>
        <w:rPr>
          <w:rFonts w:ascii="Calibri" w:hAnsi="Calibri" w:cs="Calibri"/>
        </w:rPr>
        <w:t>Статья 27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кто законно находится на территории Российской Федерации, имеет право </w:t>
      </w:r>
      <w:r>
        <w:rPr>
          <w:rFonts w:ascii="Calibri" w:hAnsi="Calibri" w:cs="Calibri"/>
        </w:rPr>
        <w:lastRenderedPageBreak/>
        <w:t>свободно передвигаться, выбирать место пребывания и жительства.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1" w:name="Par181"/>
      <w:bookmarkEnd w:id="31"/>
      <w:r>
        <w:rPr>
          <w:rFonts w:ascii="Calibri" w:hAnsi="Calibri" w:cs="Calibri"/>
        </w:rPr>
        <w:t>Статья 28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2" w:name="Par185"/>
      <w:bookmarkEnd w:id="32"/>
      <w:r>
        <w:rPr>
          <w:rFonts w:ascii="Calibri" w:hAnsi="Calibri" w:cs="Calibri"/>
        </w:rPr>
        <w:t>Статья 29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мысли и слова.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принужден к выражению своих мнений и убеждений или отказу от них.</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Каждый имеет право свободно искать, получать, передавать, производить и распространять информацию любым законным способом. </w:t>
      </w:r>
      <w:hyperlink r:id="rId18" w:history="1">
        <w:r>
          <w:rPr>
            <w:rFonts w:ascii="Calibri" w:hAnsi="Calibri" w:cs="Calibri"/>
            <w:color w:val="0000FF"/>
          </w:rPr>
          <w:t>Перечень</w:t>
        </w:r>
      </w:hyperlink>
      <w:r>
        <w:rPr>
          <w:rFonts w:ascii="Calibri" w:hAnsi="Calibri" w:cs="Calibri"/>
        </w:rPr>
        <w:t xml:space="preserve"> сведений, составляющих государственную тайну, определяется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Гарантируется свобода массовой информации. Цензура запрещается.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3" w:name="Par193"/>
      <w:bookmarkEnd w:id="33"/>
      <w:r>
        <w:rPr>
          <w:rFonts w:ascii="Calibri" w:hAnsi="Calibri" w:cs="Calibri"/>
        </w:rPr>
        <w:t>Статья 30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имеет право на объединение, включая право создавать </w:t>
      </w:r>
      <w:hyperlink r:id="rId19" w:history="1">
        <w:r>
          <w:rPr>
            <w:rFonts w:ascii="Calibri" w:hAnsi="Calibri" w:cs="Calibri"/>
            <w:color w:val="0000FF"/>
          </w:rPr>
          <w:t>профессиональные союзы</w:t>
        </w:r>
      </w:hyperlink>
      <w:r>
        <w:rPr>
          <w:rFonts w:ascii="Calibri" w:hAnsi="Calibri" w:cs="Calibri"/>
        </w:rPr>
        <w:t xml:space="preserve"> для защиты своих интересов. Свобода деятельности общественных объединений гарантируется.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принужден к вступлению в какое-либо объединение или пребыванию в нем.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4" w:name="Par198"/>
      <w:bookmarkEnd w:id="34"/>
      <w:r>
        <w:rPr>
          <w:rFonts w:ascii="Calibri" w:hAnsi="Calibri" w:cs="Calibri"/>
        </w:rPr>
        <w:t>Статья 31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5" w:name="Par202"/>
      <w:bookmarkEnd w:id="35"/>
      <w:r>
        <w:rPr>
          <w:rFonts w:ascii="Calibri" w:hAnsi="Calibri" w:cs="Calibri"/>
        </w:rPr>
        <w:t>Статья 32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Российской Федерации имеют равный доступ к государственной службе.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Граждане Российской Федерации имеют право участвовать в отправлении правосудия.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6" w:name="Par210"/>
      <w:bookmarkEnd w:id="36"/>
      <w:r>
        <w:rPr>
          <w:rFonts w:ascii="Calibri" w:hAnsi="Calibri" w:cs="Calibri"/>
        </w:rPr>
        <w:t>Статья 33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7" w:name="Par214"/>
      <w:bookmarkEnd w:id="37"/>
      <w:r>
        <w:rPr>
          <w:rFonts w:ascii="Calibri" w:hAnsi="Calibri" w:cs="Calibri"/>
        </w:rPr>
        <w:t>Статья 34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38" w:name="Par216"/>
      <w:bookmarkEnd w:id="38"/>
      <w:r>
        <w:rPr>
          <w:rFonts w:ascii="Calibri" w:hAnsi="Calibri" w:cs="Calibri"/>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экономическая деятельность, направленная на монополизацию и недобросовестную конкуренцию.</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39" w:name="Par219"/>
      <w:bookmarkEnd w:id="39"/>
      <w:r>
        <w:rPr>
          <w:rFonts w:ascii="Calibri" w:hAnsi="Calibri" w:cs="Calibri"/>
        </w:rPr>
        <w:t>Статья 35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частной собственности охраняется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вправе иметь имущество в собственности, владеть, пользоваться и распоряжаться им как единолично, так и совместно с другими лицами.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Право наследования гарантируется.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0" w:name="Par226"/>
      <w:bookmarkEnd w:id="40"/>
      <w:r>
        <w:rPr>
          <w:rFonts w:ascii="Calibri" w:hAnsi="Calibri" w:cs="Calibri"/>
        </w:rPr>
        <w:t>Статья 36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и их объединения вправе иметь в частной собственности землю.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и порядок пользования землей определяются на основе федерального закона.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1" w:name="Par232"/>
      <w:bookmarkEnd w:id="41"/>
      <w:r>
        <w:rPr>
          <w:rFonts w:ascii="Calibri" w:hAnsi="Calibri" w:cs="Calibri"/>
        </w:rPr>
        <w:t>Статья 37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Труд свободен. Каждый имеет право свободно распоряжаться своими способностями к труду, выбирать род деятельности и профессию.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Принудительный труд запрещен.</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20" w:history="1">
        <w:r>
          <w:rPr>
            <w:rFonts w:ascii="Calibri" w:hAnsi="Calibri" w:cs="Calibri"/>
            <w:color w:val="0000FF"/>
          </w:rPr>
          <w:t>минимального размера оплаты труда,</w:t>
        </w:r>
      </w:hyperlink>
      <w:r>
        <w:rPr>
          <w:rFonts w:ascii="Calibri" w:hAnsi="Calibri" w:cs="Calibri"/>
        </w:rPr>
        <w:t xml:space="preserve"> а также право на защиту от безработицы.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2" w:name="Par240"/>
      <w:bookmarkEnd w:id="42"/>
      <w:r>
        <w:rPr>
          <w:rFonts w:ascii="Calibri" w:hAnsi="Calibri" w:cs="Calibri"/>
        </w:rPr>
        <w:t>Статья 38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Материнство и детство, семья находятся под защитой государства.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Забота о детях, их воспитание - равное право и обязанность родителей.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Трудоспособные дети, достигшие 18 лет, должны заботиться о нетрудоспособных родителях.</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3" w:name="Par246"/>
      <w:bookmarkEnd w:id="43"/>
      <w:r>
        <w:rPr>
          <w:rFonts w:ascii="Calibri" w:hAnsi="Calibri" w:cs="Calibri"/>
        </w:rPr>
        <w:t>Статья 39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пенсии и социальные пособия устанавливаются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Поощряются добровольное социальное страхование, создание дополнительных форм социального обеспечения и благотворительность.</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4" w:name="Par252"/>
      <w:bookmarkEnd w:id="44"/>
      <w:r>
        <w:rPr>
          <w:rFonts w:ascii="Calibri" w:hAnsi="Calibri" w:cs="Calibri"/>
        </w:rPr>
        <w:lastRenderedPageBreak/>
        <w:t>Статья 40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45" w:name="Par254"/>
      <w:bookmarkEnd w:id="45"/>
      <w:r>
        <w:rPr>
          <w:rFonts w:ascii="Calibri" w:hAnsi="Calibri" w:cs="Calibri"/>
        </w:rPr>
        <w:t>1. Каждый имеет право на жилище. Никто не может быть произвольно лишен жилища.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21" w:history="1">
        <w:r>
          <w:rPr>
            <w:rFonts w:ascii="Calibri" w:hAnsi="Calibri" w:cs="Calibri"/>
            <w:color w:val="0000FF"/>
          </w:rPr>
          <w:t>законом</w:t>
        </w:r>
      </w:hyperlink>
      <w:r>
        <w:rPr>
          <w:rFonts w:ascii="Calibri" w:hAnsi="Calibri" w:cs="Calibri"/>
        </w:rPr>
        <w:t xml:space="preserve"> нормами.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6" w:name="Par258"/>
      <w:bookmarkEnd w:id="46"/>
      <w:r>
        <w:rPr>
          <w:rFonts w:ascii="Calibri" w:hAnsi="Calibri" w:cs="Calibri"/>
        </w:rPr>
        <w:t>Статья 41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7" w:name="Par264"/>
      <w:bookmarkEnd w:id="47"/>
      <w:r>
        <w:rPr>
          <w:rFonts w:ascii="Calibri" w:hAnsi="Calibri" w:cs="Calibri"/>
        </w:rPr>
        <w:t>Статья 42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8" w:name="Par268"/>
      <w:bookmarkEnd w:id="48"/>
      <w:r>
        <w:rPr>
          <w:rFonts w:ascii="Calibri" w:hAnsi="Calibri" w:cs="Calibri"/>
        </w:rPr>
        <w:t>Статья 43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Каждый имеет право на образование.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Основное общее образование обязательно. Родители или лица, их заменяющие, обеспечивают получение детьми основного общего образования.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49" w:name="Par276"/>
      <w:bookmarkEnd w:id="49"/>
      <w:r>
        <w:rPr>
          <w:rFonts w:ascii="Calibri" w:hAnsi="Calibri" w:cs="Calibri"/>
        </w:rPr>
        <w:t>Статья 44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имеет право на участие в культурной жизни и пользование учреждениями культуры, на доступ к культурным ценностям.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обязан заботиться о сохранении исторического и культурного наследия, беречь памятники истории и культуры.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0" w:name="Par282"/>
      <w:bookmarkEnd w:id="50"/>
      <w:r>
        <w:rPr>
          <w:rFonts w:ascii="Calibri" w:hAnsi="Calibri" w:cs="Calibri"/>
        </w:rPr>
        <w:t>Статья 45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защита прав и свобод человека и гражданина в Российской Федерации гарантируется.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Каждый вправе защищать свои права и свободы всеми способами, не запрещенными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1" w:name="Par287"/>
      <w:bookmarkEnd w:id="51"/>
      <w:r>
        <w:rPr>
          <w:rFonts w:ascii="Calibri" w:hAnsi="Calibri" w:cs="Calibri"/>
        </w:rPr>
        <w:t>Статья 46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Каждому гарантируется судебная защита его прав и свобод.</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2" w:name="Par293"/>
      <w:bookmarkEnd w:id="52"/>
      <w:r>
        <w:rPr>
          <w:rFonts w:ascii="Calibri" w:hAnsi="Calibri" w:cs="Calibri"/>
        </w:rPr>
        <w:t>Статья 47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лишен права на рассмотрение его дела в том суде и тем судьей, к подсудности которых оно отнесено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22"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3" w:name="Par298"/>
      <w:bookmarkEnd w:id="53"/>
      <w:r>
        <w:rPr>
          <w:rFonts w:ascii="Calibri" w:hAnsi="Calibri" w:cs="Calibri"/>
        </w:rPr>
        <w:t>Статья 48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Каждому гарантируется право на получение квалифицированной юридической помощи. В случаях, предусмотренных </w:t>
      </w:r>
      <w:hyperlink r:id="rId23" w:history="1">
        <w:r>
          <w:rPr>
            <w:rFonts w:ascii="Calibri" w:hAnsi="Calibri" w:cs="Calibri"/>
            <w:color w:val="0000FF"/>
          </w:rPr>
          <w:t>законом</w:t>
        </w:r>
      </w:hyperlink>
      <w:r>
        <w:rPr>
          <w:rFonts w:ascii="Calibri" w:hAnsi="Calibri" w:cs="Calibri"/>
        </w:rPr>
        <w:t>, юридическая помощь оказывается бесплатно.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4" w:name="Par303"/>
      <w:bookmarkEnd w:id="54"/>
      <w:r>
        <w:rPr>
          <w:rFonts w:ascii="Calibri" w:hAnsi="Calibri" w:cs="Calibri"/>
        </w:rPr>
        <w:t>Статья 49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24" w:history="1">
        <w:r>
          <w:rPr>
            <w:rFonts w:ascii="Calibri" w:hAnsi="Calibri" w:cs="Calibri"/>
            <w:color w:val="0000FF"/>
          </w:rPr>
          <w:t>законом</w:t>
        </w:r>
      </w:hyperlink>
      <w:r>
        <w:rPr>
          <w:rFonts w:ascii="Calibri" w:hAnsi="Calibri" w:cs="Calibri"/>
        </w:rPr>
        <w:t xml:space="preserve"> порядке и установлена вступившим в законную силу приговором суда.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Обвиняемый не обязан доказывать свою невиновность.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Неустранимые сомнения в виновности лица толкуются в пользу обвиняемого.</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5" w:name="Par309"/>
      <w:bookmarkEnd w:id="55"/>
      <w:r>
        <w:rPr>
          <w:rFonts w:ascii="Calibri" w:hAnsi="Calibri" w:cs="Calibri"/>
        </w:rPr>
        <w:t>Статья 50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повторно осужден за одно и то же преступление.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правосудия не допускается использование доказательств, полученных с нарушением федерального закона.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Каждый осужденный за преступление имеет право на пересмотр приговора вышестоящим судом в порядке, установленном федеральным </w:t>
      </w:r>
      <w:hyperlink r:id="rId25" w:history="1">
        <w:r>
          <w:rPr>
            <w:rFonts w:ascii="Calibri" w:hAnsi="Calibri" w:cs="Calibri"/>
            <w:color w:val="0000FF"/>
          </w:rPr>
          <w:t>законом</w:t>
        </w:r>
      </w:hyperlink>
      <w:r>
        <w:rPr>
          <w:rFonts w:ascii="Calibri" w:hAnsi="Calibri" w:cs="Calibri"/>
        </w:rPr>
        <w:t>, а также право просить о помиловании или смягчении наказания.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6" w:name="Par315"/>
      <w:bookmarkEnd w:id="56"/>
      <w:r>
        <w:rPr>
          <w:rFonts w:ascii="Calibri" w:hAnsi="Calibri" w:cs="Calibri"/>
        </w:rPr>
        <w:t>Статья 51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6"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27" w:history="1">
        <w:r>
          <w:rPr>
            <w:rFonts w:ascii="Calibri" w:hAnsi="Calibri" w:cs="Calibri"/>
            <w:color w:val="0000FF"/>
          </w:rPr>
          <w:t>законом</w:t>
        </w:r>
      </w:hyperlink>
      <w:r>
        <w:rPr>
          <w:rFonts w:ascii="Calibri" w:hAnsi="Calibri" w:cs="Calibri"/>
        </w:rPr>
        <w:t xml:space="preserve"> могут устанавливаться иные случаи освобождения от обязанности давать свидетельские показания.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7" w:name="Par320"/>
      <w:bookmarkEnd w:id="57"/>
      <w:r>
        <w:rPr>
          <w:rFonts w:ascii="Calibri" w:hAnsi="Calibri" w:cs="Calibri"/>
        </w:rPr>
        <w:t>Статья 52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Права потерпевших от преступлений и злоупотреблений властью охраняются законом. </w:t>
      </w:r>
      <w:r>
        <w:rPr>
          <w:rFonts w:ascii="Calibri" w:hAnsi="Calibri" w:cs="Calibri"/>
        </w:rPr>
        <w:lastRenderedPageBreak/>
        <w:t>Государство обеспечивает потерпевшим доступ к правосудию и компенсацию причиненного ущерба.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8" w:name="Par324"/>
      <w:bookmarkEnd w:id="58"/>
      <w:r>
        <w:rPr>
          <w:rFonts w:ascii="Calibri" w:hAnsi="Calibri" w:cs="Calibri"/>
        </w:rPr>
        <w:t>Статья 53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59" w:name="Par328"/>
      <w:bookmarkEnd w:id="59"/>
      <w:r>
        <w:rPr>
          <w:rFonts w:ascii="Calibri" w:hAnsi="Calibri" w:cs="Calibri"/>
        </w:rPr>
        <w:t>Статья 54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 устанавливающий или отягчающий ответственность, обратной силы не имеет.</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0" w:name="Par333"/>
      <w:bookmarkEnd w:id="60"/>
      <w:r>
        <w:rPr>
          <w:rFonts w:ascii="Calibri" w:hAnsi="Calibri" w:cs="Calibri"/>
        </w:rPr>
        <w:t>Статья 55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должны издаваться законы, отменяющие или умаляющие права и свободы человека и гражданина.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1" w:name="Par339"/>
      <w:bookmarkEnd w:id="61"/>
      <w:r>
        <w:rPr>
          <w:rFonts w:ascii="Calibri" w:hAnsi="Calibri" w:cs="Calibri"/>
        </w:rPr>
        <w:t>Статья 56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8" w:history="1">
        <w:r>
          <w:rPr>
            <w:rFonts w:ascii="Calibri" w:hAnsi="Calibri" w:cs="Calibri"/>
            <w:color w:val="0000FF"/>
          </w:rPr>
          <w:t>законом</w:t>
        </w:r>
      </w:hyperlink>
      <w:r>
        <w:rPr>
          <w:rFonts w:ascii="Calibri" w:hAnsi="Calibri" w:cs="Calibri"/>
        </w:rPr>
        <w:t xml:space="preserve"> могут устанавливаться отдельные ограничения прав и свобод с указанием пределов и срока их действия.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9"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 подлежат ограничению права и свободы, предусмотренные </w:t>
      </w:r>
      <w:hyperlink w:anchor="Par142" w:history="1">
        <w:r>
          <w:rPr>
            <w:rFonts w:ascii="Calibri" w:hAnsi="Calibri" w:cs="Calibri"/>
            <w:color w:val="0000FF"/>
          </w:rPr>
          <w:t>статьями 20,</w:t>
        </w:r>
      </w:hyperlink>
      <w:r>
        <w:rPr>
          <w:rFonts w:ascii="Calibri" w:hAnsi="Calibri" w:cs="Calibri"/>
        </w:rPr>
        <w:t xml:space="preserve"> </w:t>
      </w:r>
      <w:hyperlink w:anchor="Par147" w:history="1">
        <w:r>
          <w:rPr>
            <w:rFonts w:ascii="Calibri" w:hAnsi="Calibri" w:cs="Calibri"/>
            <w:color w:val="0000FF"/>
          </w:rPr>
          <w:t>21,</w:t>
        </w:r>
      </w:hyperlink>
      <w:r>
        <w:rPr>
          <w:rFonts w:ascii="Calibri" w:hAnsi="Calibri" w:cs="Calibri"/>
        </w:rPr>
        <w:t xml:space="preserve"> </w:t>
      </w:r>
      <w:hyperlink w:anchor="Par159" w:history="1">
        <w:r>
          <w:rPr>
            <w:rFonts w:ascii="Calibri" w:hAnsi="Calibri" w:cs="Calibri"/>
            <w:color w:val="0000FF"/>
          </w:rPr>
          <w:t>23</w:t>
        </w:r>
      </w:hyperlink>
      <w:r>
        <w:rPr>
          <w:rFonts w:ascii="Calibri" w:hAnsi="Calibri" w:cs="Calibri"/>
        </w:rPr>
        <w:t xml:space="preserve"> (часть 1), </w:t>
      </w:r>
      <w:hyperlink w:anchor="Par162" w:history="1">
        <w:r>
          <w:rPr>
            <w:rFonts w:ascii="Calibri" w:hAnsi="Calibri" w:cs="Calibri"/>
            <w:color w:val="0000FF"/>
          </w:rPr>
          <w:t>24,</w:t>
        </w:r>
      </w:hyperlink>
      <w:r>
        <w:rPr>
          <w:rFonts w:ascii="Calibri" w:hAnsi="Calibri" w:cs="Calibri"/>
        </w:rPr>
        <w:t xml:space="preserve"> </w:t>
      </w:r>
      <w:hyperlink w:anchor="Par181" w:history="1">
        <w:r>
          <w:rPr>
            <w:rFonts w:ascii="Calibri" w:hAnsi="Calibri" w:cs="Calibri"/>
            <w:color w:val="0000FF"/>
          </w:rPr>
          <w:t>28,</w:t>
        </w:r>
      </w:hyperlink>
      <w:r>
        <w:rPr>
          <w:rFonts w:ascii="Calibri" w:hAnsi="Calibri" w:cs="Calibri"/>
        </w:rPr>
        <w:t xml:space="preserve"> </w:t>
      </w:r>
      <w:hyperlink w:anchor="Par216" w:history="1">
        <w:r>
          <w:rPr>
            <w:rFonts w:ascii="Calibri" w:hAnsi="Calibri" w:cs="Calibri"/>
            <w:color w:val="0000FF"/>
          </w:rPr>
          <w:t>34</w:t>
        </w:r>
      </w:hyperlink>
      <w:r>
        <w:rPr>
          <w:rFonts w:ascii="Calibri" w:hAnsi="Calibri" w:cs="Calibri"/>
        </w:rPr>
        <w:t xml:space="preserve"> (часть 1), </w:t>
      </w:r>
      <w:hyperlink w:anchor="Par254" w:history="1">
        <w:r>
          <w:rPr>
            <w:rFonts w:ascii="Calibri" w:hAnsi="Calibri" w:cs="Calibri"/>
            <w:color w:val="0000FF"/>
          </w:rPr>
          <w:t>40</w:t>
        </w:r>
      </w:hyperlink>
      <w:r>
        <w:rPr>
          <w:rFonts w:ascii="Calibri" w:hAnsi="Calibri" w:cs="Calibri"/>
        </w:rPr>
        <w:t xml:space="preserve"> (часть 1), </w:t>
      </w:r>
      <w:hyperlink w:anchor="Par287" w:history="1">
        <w:r>
          <w:rPr>
            <w:rFonts w:ascii="Calibri" w:hAnsi="Calibri" w:cs="Calibri"/>
            <w:color w:val="0000FF"/>
          </w:rPr>
          <w:t>46</w:t>
        </w:r>
      </w:hyperlink>
      <w:r>
        <w:rPr>
          <w:rFonts w:ascii="Calibri" w:hAnsi="Calibri" w:cs="Calibri"/>
        </w:rPr>
        <w:t xml:space="preserve"> - </w:t>
      </w:r>
      <w:hyperlink w:anchor="Par328" w:history="1">
        <w:r>
          <w:rPr>
            <w:rFonts w:ascii="Calibri" w:hAnsi="Calibri" w:cs="Calibri"/>
            <w:color w:val="0000FF"/>
          </w:rPr>
          <w:t>54</w:t>
        </w:r>
      </w:hyperlink>
      <w:r>
        <w:rPr>
          <w:rFonts w:ascii="Calibri" w:hAnsi="Calibri" w:cs="Calibri"/>
        </w:rPr>
        <w:t xml:space="preserve"> Конституции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2" w:name="Par345"/>
      <w:bookmarkEnd w:id="62"/>
      <w:r>
        <w:rPr>
          <w:rFonts w:ascii="Calibri" w:hAnsi="Calibri" w:cs="Calibri"/>
        </w:rPr>
        <w:t>Статья 57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3" w:name="Par349"/>
      <w:bookmarkEnd w:id="63"/>
      <w:r>
        <w:rPr>
          <w:rFonts w:ascii="Calibri" w:hAnsi="Calibri" w:cs="Calibri"/>
        </w:rPr>
        <w:t>Статья 58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обязан сохранять природу и окружающую среду, бережно относиться к природным богатствам.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4" w:name="Par353"/>
      <w:bookmarkEnd w:id="64"/>
      <w:r>
        <w:rPr>
          <w:rFonts w:ascii="Calibri" w:hAnsi="Calibri" w:cs="Calibri"/>
        </w:rPr>
        <w:t>Статья 59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Отечества является долгом и обязанностью гражданина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Гражданин Российской Федерации несет военную службу в соответствии с федеральным </w:t>
      </w:r>
      <w:hyperlink r:id="rId30"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Гражданин Российской Федерации в случае, если его убеждениям или вероисповеданию </w:t>
      </w:r>
      <w:r>
        <w:rPr>
          <w:rFonts w:ascii="Calibri" w:hAnsi="Calibri" w:cs="Calibri"/>
        </w:rPr>
        <w:lastRenderedPageBreak/>
        <w:t xml:space="preserve">противоречит несение военной службы, а также в иных установленных федеральным </w:t>
      </w:r>
      <w:hyperlink r:id="rId31" w:history="1">
        <w:r>
          <w:rPr>
            <w:rFonts w:ascii="Calibri" w:hAnsi="Calibri" w:cs="Calibri"/>
            <w:color w:val="0000FF"/>
          </w:rPr>
          <w:t>законом</w:t>
        </w:r>
      </w:hyperlink>
      <w:r>
        <w:rPr>
          <w:rFonts w:ascii="Calibri" w:hAnsi="Calibri" w:cs="Calibri"/>
        </w:rPr>
        <w:t xml:space="preserve"> случаях имеет право на замену ее альтернативной гражданской службой.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5" w:name="Par359"/>
      <w:bookmarkEnd w:id="65"/>
      <w:r>
        <w:rPr>
          <w:rFonts w:ascii="Calibri" w:hAnsi="Calibri" w:cs="Calibri"/>
        </w:rPr>
        <w:t>Статья 60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Гражданин Российской Федерации может самостоятельно осуществлять в полном объеме свои права и обязанности с 18 лет.</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6" w:name="Par363"/>
      <w:bookmarkEnd w:id="66"/>
      <w:r>
        <w:rPr>
          <w:rFonts w:ascii="Calibri" w:hAnsi="Calibri" w:cs="Calibri"/>
        </w:rPr>
        <w:t>Статья 61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Гражданин Российской Федерации не может быть выслан за пределы Российской Федерации или выдан другому государству.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гарантирует своим гражданам защиту и покровительство за ее пределами.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7" w:name="Par368"/>
      <w:bookmarkEnd w:id="67"/>
      <w:r>
        <w:rPr>
          <w:rFonts w:ascii="Calibri" w:hAnsi="Calibri" w:cs="Calibri"/>
        </w:rPr>
        <w:t>Статья 62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Гражданин Российской Федерации может иметь гражданство иностранного государства </w:t>
      </w:r>
      <w:hyperlink r:id="rId32" w:history="1">
        <w:r>
          <w:rPr>
            <w:rFonts w:ascii="Calibri" w:hAnsi="Calibri" w:cs="Calibri"/>
            <w:color w:val="0000FF"/>
          </w:rPr>
          <w:t>(двойное гражданство)</w:t>
        </w:r>
      </w:hyperlink>
      <w:r>
        <w:rPr>
          <w:rFonts w:ascii="Calibri" w:hAnsi="Calibri" w:cs="Calibri"/>
        </w:rPr>
        <w:t xml:space="preserve"> в соответствии с федеральным законом или международным договором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8" w:name="Par374"/>
      <w:bookmarkEnd w:id="68"/>
      <w:r>
        <w:rPr>
          <w:rFonts w:ascii="Calibri" w:hAnsi="Calibri" w:cs="Calibri"/>
        </w:rPr>
        <w:t>Статья 63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69" w:name="Par379"/>
      <w:bookmarkEnd w:id="69"/>
      <w:r>
        <w:rPr>
          <w:rFonts w:ascii="Calibri" w:hAnsi="Calibri" w:cs="Calibri"/>
        </w:rPr>
        <w:t>Статья 64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ar1049" w:history="1">
        <w:r>
          <w:rPr>
            <w:rFonts w:ascii="Calibri" w:hAnsi="Calibri" w:cs="Calibri"/>
            <w:color w:val="0000FF"/>
          </w:rPr>
          <w:t>Конституцией</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70" w:name="Par383"/>
      <w:bookmarkEnd w:id="70"/>
      <w:r>
        <w:rPr>
          <w:rFonts w:ascii="Calibri" w:hAnsi="Calibri" w:cs="Calibri"/>
          <w:b/>
          <w:bCs/>
        </w:rPr>
        <w:t>ГЛАВА 3. ФЕДЕРАТИВНОЕ УСТРОЙСТВО</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71" w:name="Par385"/>
      <w:bookmarkEnd w:id="71"/>
      <w:r>
        <w:rPr>
          <w:rFonts w:ascii="Calibri" w:hAnsi="Calibri" w:cs="Calibri"/>
        </w:rPr>
        <w:t>Статья 65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составе Российской Федерации находятся субъекты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Республика Адыгея (Адыгея), Республика Алтай, Республика Башкортостан, Республика Бурятия, Республика Дагестан, Республика Ингушетия </w:t>
      </w:r>
      <w:hyperlink w:anchor="Par396" w:history="1">
        <w:r>
          <w:rPr>
            <w:rFonts w:ascii="Calibri" w:hAnsi="Calibri" w:cs="Calibri"/>
            <w:color w:val="0000FF"/>
          </w:rPr>
          <w:t>&lt;1&gt;</w:t>
        </w:r>
      </w:hyperlink>
      <w:r>
        <w:rPr>
          <w:rFonts w:ascii="Calibri" w:hAnsi="Calibri" w:cs="Calibri"/>
        </w:rPr>
        <w:t xml:space="preserve">, Кабардино-Балкарская Республика, Республика Калмыкия </w:t>
      </w:r>
      <w:hyperlink w:anchor="Par397" w:history="1">
        <w:r>
          <w:rPr>
            <w:rFonts w:ascii="Calibri" w:hAnsi="Calibri" w:cs="Calibri"/>
            <w:color w:val="0000FF"/>
          </w:rPr>
          <w:t>&lt;2&gt;</w:t>
        </w:r>
      </w:hyperlink>
      <w:r>
        <w:rPr>
          <w:rFonts w:ascii="Calibri" w:hAnsi="Calibri" w:cs="Calibri"/>
        </w:rPr>
        <w:t xml:space="preserve">, Карачаево-Черкесская Республика, Республика Карелия, Республика Коми, Республика Крым </w:t>
      </w:r>
      <w:hyperlink w:anchor="Par398" w:history="1">
        <w:r>
          <w:rPr>
            <w:rFonts w:ascii="Calibri" w:hAnsi="Calibri" w:cs="Calibri"/>
            <w:color w:val="0000FF"/>
          </w:rPr>
          <w:t>&lt;3&gt;</w:t>
        </w:r>
      </w:hyperlink>
      <w:r>
        <w:rPr>
          <w:rFonts w:ascii="Calibri" w:hAnsi="Calibri" w:cs="Calibri"/>
        </w:rPr>
        <w:t xml:space="preserve">, Республика Марий Эл, Республика Мордовия, Республика Саха (Якутия), Республика Северная Осетия - Алания </w:t>
      </w:r>
      <w:hyperlink w:anchor="Par399" w:history="1">
        <w:r>
          <w:rPr>
            <w:rFonts w:ascii="Calibri" w:hAnsi="Calibri" w:cs="Calibri"/>
            <w:color w:val="0000FF"/>
          </w:rPr>
          <w:t>&lt;4&gt;</w:t>
        </w:r>
      </w:hyperlink>
      <w:r>
        <w:rPr>
          <w:rFonts w:ascii="Calibri" w:hAnsi="Calibri" w:cs="Calibri"/>
        </w:rPr>
        <w:t xml:space="preserve">, Республика Татарстан (Татарстан), Республика </w:t>
      </w:r>
      <w:r>
        <w:rPr>
          <w:rFonts w:ascii="Calibri" w:hAnsi="Calibri" w:cs="Calibri"/>
        </w:rPr>
        <w:lastRenderedPageBreak/>
        <w:t xml:space="preserve">Тыва, Удмуртская Республика, Республика Хакасия, Чеченская Республика, Чувашская Республика - Чувашия </w:t>
      </w:r>
      <w:hyperlink w:anchor="Par400" w:history="1">
        <w:r>
          <w:rPr>
            <w:rFonts w:ascii="Calibri" w:hAnsi="Calibri" w:cs="Calibri"/>
            <w:color w:val="0000FF"/>
          </w:rPr>
          <w:t>&lt;5&gt;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Алтайский край, Забайкальский край </w:t>
      </w:r>
      <w:hyperlink w:anchor="Par401" w:history="1">
        <w:r>
          <w:rPr>
            <w:rFonts w:ascii="Calibri" w:hAnsi="Calibri" w:cs="Calibri"/>
            <w:color w:val="0000FF"/>
          </w:rPr>
          <w:t>&lt;6&gt;</w:t>
        </w:r>
      </w:hyperlink>
      <w:r>
        <w:rPr>
          <w:rFonts w:ascii="Calibri" w:hAnsi="Calibri" w:cs="Calibri"/>
        </w:rPr>
        <w:t xml:space="preserve">, Камчатский край </w:t>
      </w:r>
      <w:hyperlink w:anchor="Par402" w:history="1">
        <w:r>
          <w:rPr>
            <w:rFonts w:ascii="Calibri" w:hAnsi="Calibri" w:cs="Calibri"/>
            <w:color w:val="0000FF"/>
          </w:rPr>
          <w:t>&lt;7&gt;</w:t>
        </w:r>
      </w:hyperlink>
      <w:r>
        <w:rPr>
          <w:rFonts w:ascii="Calibri" w:hAnsi="Calibri" w:cs="Calibri"/>
        </w:rPr>
        <w:t xml:space="preserve">, Краснодарский край, Красноярский край </w:t>
      </w:r>
      <w:hyperlink w:anchor="Par403" w:history="1">
        <w:r>
          <w:rPr>
            <w:rFonts w:ascii="Calibri" w:hAnsi="Calibri" w:cs="Calibri"/>
            <w:color w:val="0000FF"/>
          </w:rPr>
          <w:t>&lt;8&gt;</w:t>
        </w:r>
      </w:hyperlink>
      <w:r>
        <w:rPr>
          <w:rFonts w:ascii="Calibri" w:hAnsi="Calibri" w:cs="Calibri"/>
        </w:rPr>
        <w:t xml:space="preserve">, Пермский край </w:t>
      </w:r>
      <w:hyperlink w:anchor="Par404" w:history="1">
        <w:r>
          <w:rPr>
            <w:rFonts w:ascii="Calibri" w:hAnsi="Calibri" w:cs="Calibri"/>
            <w:color w:val="0000FF"/>
          </w:rPr>
          <w:t>&lt;9&gt;</w:t>
        </w:r>
      </w:hyperlink>
      <w:r>
        <w:rPr>
          <w:rFonts w:ascii="Calibri" w:hAnsi="Calibri" w:cs="Calibri"/>
        </w:rPr>
        <w:t>, Приморский край, Ставропольский край, Хабаровский край;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Иркутская область </w:t>
      </w:r>
      <w:hyperlink w:anchor="Par405" w:history="1">
        <w:r>
          <w:rPr>
            <w:rFonts w:ascii="Calibri" w:hAnsi="Calibri" w:cs="Calibri"/>
            <w:color w:val="0000FF"/>
          </w:rPr>
          <w:t>&lt;10&gt;</w:t>
        </w:r>
      </w:hyperlink>
      <w:r>
        <w:rPr>
          <w:rFonts w:ascii="Calibri" w:hAnsi="Calibri" w:cs="Calibri"/>
        </w:rPr>
        <w:t>,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Москва, Санкт-Петербург, Севастополь </w:t>
      </w:r>
      <w:hyperlink w:anchor="Par406" w:history="1">
        <w:r>
          <w:rPr>
            <w:rFonts w:ascii="Calibri" w:hAnsi="Calibri" w:cs="Calibri"/>
            <w:color w:val="0000FF"/>
          </w:rPr>
          <w:t>&lt;11&gt;</w:t>
        </w:r>
      </w:hyperlink>
      <w:r>
        <w:rPr>
          <w:rFonts w:ascii="Calibri" w:hAnsi="Calibri" w:cs="Calibri"/>
        </w:rPr>
        <w:t xml:space="preserve"> - города федерального значения;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Еврейская автономная область;</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Ненецкий автономный округ, Ханты-Мансийский автономный округ - Югра </w:t>
      </w:r>
      <w:hyperlink w:anchor="Par407" w:history="1">
        <w:r>
          <w:rPr>
            <w:rFonts w:ascii="Calibri" w:hAnsi="Calibri" w:cs="Calibri"/>
            <w:color w:val="0000FF"/>
          </w:rPr>
          <w:t>&lt;12&gt;</w:t>
        </w:r>
      </w:hyperlink>
      <w:r>
        <w:rPr>
          <w:rFonts w:ascii="Calibri" w:hAnsi="Calibri" w:cs="Calibri"/>
        </w:rPr>
        <w:t>, Чукотский автономный округ, Ямало-Ненецкий автономный округ.</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33"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2" w:name="Par396"/>
      <w:bookmarkEnd w:id="72"/>
      <w:r>
        <w:rPr>
          <w:rFonts w:ascii="Calibri" w:hAnsi="Calibri" w:cs="Calibri"/>
        </w:rPr>
        <w:t xml:space="preserve">&lt;1&gt; Новое наименование Республики дано в соответствии с </w:t>
      </w:r>
      <w:hyperlink r:id="rId34"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3" w:name="Par397"/>
      <w:bookmarkEnd w:id="73"/>
      <w:r>
        <w:rPr>
          <w:rFonts w:ascii="Calibri" w:hAnsi="Calibri" w:cs="Calibri"/>
        </w:rPr>
        <w:t xml:space="preserve">&lt;2&gt; Новое наименование Республики дано в соответствии с </w:t>
      </w:r>
      <w:hyperlink r:id="rId35" w:history="1">
        <w:r>
          <w:rPr>
            <w:rFonts w:ascii="Calibri" w:hAnsi="Calibri" w:cs="Calibri"/>
            <w:color w:val="0000FF"/>
          </w:rPr>
          <w:t>Указом</w:t>
        </w:r>
      </w:hyperlink>
      <w:r>
        <w:rPr>
          <w:rFonts w:ascii="Calibri" w:hAnsi="Calibri" w:cs="Calibri"/>
        </w:rP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4" w:name="Par398"/>
      <w:bookmarkEnd w:id="74"/>
      <w:r>
        <w:rPr>
          <w:rFonts w:ascii="Calibri" w:hAnsi="Calibri" w:cs="Calibri"/>
        </w:rPr>
        <w:t xml:space="preserve">&lt;3&gt; Наименование нового субъекта Российской Федерации - Республика Крым - дано в соответствии с Федеральным конституционным </w:t>
      </w:r>
      <w:hyperlink r:id="rId36"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5" w:name="Par399"/>
      <w:bookmarkEnd w:id="75"/>
      <w:r>
        <w:rPr>
          <w:rFonts w:ascii="Calibri" w:hAnsi="Calibri" w:cs="Calibri"/>
        </w:rPr>
        <w:t xml:space="preserve">&lt;4&gt; Новое наименование Республики дано в соответствии с </w:t>
      </w:r>
      <w:hyperlink r:id="rId37" w:history="1">
        <w:r>
          <w:rPr>
            <w:rFonts w:ascii="Calibri" w:hAnsi="Calibri" w:cs="Calibri"/>
            <w:color w:val="0000FF"/>
          </w:rPr>
          <w:t>Указом</w:t>
        </w:r>
      </w:hyperlink>
      <w:r>
        <w:rPr>
          <w:rFonts w:ascii="Calibri" w:hAnsi="Calibri" w:cs="Calibri"/>
        </w:rP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6" w:name="Par400"/>
      <w:bookmarkEnd w:id="76"/>
      <w:r>
        <w:rPr>
          <w:rFonts w:ascii="Calibri" w:hAnsi="Calibri" w:cs="Calibri"/>
        </w:rPr>
        <w:t xml:space="preserve">&lt;5&gt; Новое наименование Республики дано в соответствии с </w:t>
      </w:r>
      <w:hyperlink r:id="rId38" w:history="1">
        <w:r>
          <w:rPr>
            <w:rFonts w:ascii="Calibri" w:hAnsi="Calibri" w:cs="Calibri"/>
            <w:color w:val="0000FF"/>
          </w:rPr>
          <w:t>Указом</w:t>
        </w:r>
      </w:hyperlink>
      <w:r>
        <w:rPr>
          <w:rFonts w:ascii="Calibri" w:hAnsi="Calibri" w:cs="Calibri"/>
        </w:rP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7" w:name="Par401"/>
      <w:bookmarkEnd w:id="77"/>
      <w:r>
        <w:rPr>
          <w:rFonts w:ascii="Calibri" w:hAnsi="Calibri" w:cs="Calibri"/>
        </w:rPr>
        <w:t xml:space="preserve">&lt;6&gt;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9" w:history="1">
        <w:r>
          <w:rPr>
            <w:rFonts w:ascii="Calibri" w:hAnsi="Calibri" w:cs="Calibri"/>
            <w:color w:val="0000FF"/>
          </w:rPr>
          <w:t>закона</w:t>
        </w:r>
      </w:hyperlink>
      <w:r>
        <w:rPr>
          <w:rFonts w:ascii="Calibri" w:hAnsi="Calibri" w:cs="Calibri"/>
        </w:rPr>
        <w:t xml:space="preserve"> от 21 июля 2007 г. N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8" w:name="Par402"/>
      <w:bookmarkEnd w:id="78"/>
      <w:r>
        <w:rPr>
          <w:rFonts w:ascii="Calibri" w:hAnsi="Calibri" w:cs="Calibri"/>
        </w:rPr>
        <w:t xml:space="preserve">&lt;7&gt;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w:t>
      </w:r>
      <w:r>
        <w:rPr>
          <w:rFonts w:ascii="Calibri" w:hAnsi="Calibri" w:cs="Calibri"/>
        </w:rPr>
        <w:lastRenderedPageBreak/>
        <w:t xml:space="preserve">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Федерального конституционного </w:t>
      </w:r>
      <w:hyperlink r:id="rId40" w:history="1">
        <w:r>
          <w:rPr>
            <w:rFonts w:ascii="Calibri" w:hAnsi="Calibri" w:cs="Calibri"/>
            <w:color w:val="0000FF"/>
          </w:rPr>
          <w:t>закона</w:t>
        </w:r>
      </w:hyperlink>
      <w:r>
        <w:rPr>
          <w:rFonts w:ascii="Calibri" w:hAnsi="Calibri" w:cs="Calibri"/>
        </w:rPr>
        <w:t xml:space="preserve"> от 12 июля 2006 г.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79" w:name="Par403"/>
      <w:bookmarkEnd w:id="79"/>
      <w:r>
        <w:rPr>
          <w:rFonts w:ascii="Calibri" w:hAnsi="Calibri" w:cs="Calibri"/>
        </w:rPr>
        <w:t xml:space="preserve">&lt;8&gt;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41" w:history="1">
        <w:r>
          <w:rPr>
            <w:rFonts w:ascii="Calibri" w:hAnsi="Calibri" w:cs="Calibri"/>
            <w:color w:val="0000FF"/>
          </w:rPr>
          <w:t>закона</w:t>
        </w:r>
      </w:hyperlink>
      <w:r>
        <w:rPr>
          <w:rFonts w:ascii="Calibri" w:hAnsi="Calibri" w:cs="Calibri"/>
        </w:rPr>
        <w:t xml:space="preserve"> от 14 октября 2005 г.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80" w:name="Par404"/>
      <w:bookmarkEnd w:id="80"/>
      <w:r>
        <w:rPr>
          <w:rFonts w:ascii="Calibri" w:hAnsi="Calibri" w:cs="Calibri"/>
        </w:rPr>
        <w:t xml:space="preserve">&lt;9&gt;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2" w:history="1">
        <w:r>
          <w:rPr>
            <w:rFonts w:ascii="Calibri" w:hAnsi="Calibri" w:cs="Calibri"/>
            <w:color w:val="0000FF"/>
          </w:rPr>
          <w:t>закона</w:t>
        </w:r>
      </w:hyperlink>
      <w:r>
        <w:rPr>
          <w:rFonts w:ascii="Calibri" w:hAnsi="Calibri" w:cs="Calibri"/>
        </w:rPr>
        <w:t xml:space="preserve"> от 25 марта 2004 г. N 1-ФКЗ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81" w:name="Par405"/>
      <w:bookmarkEnd w:id="81"/>
      <w:r>
        <w:rPr>
          <w:rFonts w:ascii="Calibri" w:hAnsi="Calibri" w:cs="Calibri"/>
        </w:rPr>
        <w:t xml:space="preserve">&lt;10&gt;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history="1">
        <w:r>
          <w:rPr>
            <w:rFonts w:ascii="Calibri" w:hAnsi="Calibri" w:cs="Calibri"/>
            <w:color w:val="0000FF"/>
          </w:rPr>
          <w:t>закона</w:t>
        </w:r>
      </w:hyperlink>
      <w:r>
        <w:rPr>
          <w:rFonts w:ascii="Calibri" w:hAnsi="Calibri" w:cs="Calibri"/>
        </w:rPr>
        <w:t xml:space="preserve"> от 30 декабря 2006 г. N 6-ФКЗ "Об образовании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82" w:name="Par406"/>
      <w:bookmarkEnd w:id="82"/>
      <w:r>
        <w:rPr>
          <w:rFonts w:ascii="Calibri" w:hAnsi="Calibri" w:cs="Calibri"/>
        </w:rPr>
        <w:t xml:space="preserve">&lt;11&gt;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4" w:history="1">
        <w:r>
          <w:rPr>
            <w:rFonts w:ascii="Calibri" w:hAnsi="Calibri" w:cs="Calibri"/>
            <w:color w:val="0000FF"/>
          </w:rPr>
          <w:t>законом</w:t>
        </w:r>
      </w:hyperlink>
      <w:r>
        <w:rPr>
          <w:rFonts w:ascii="Calibri" w:hAnsi="Calibri" w:cs="Calibri"/>
        </w:rP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83" w:name="Par407"/>
      <w:bookmarkEnd w:id="83"/>
      <w:r>
        <w:rPr>
          <w:rFonts w:ascii="Calibri" w:hAnsi="Calibri" w:cs="Calibri"/>
        </w:rPr>
        <w:t xml:space="preserve">&lt;12&gt; Новое наименование автономного округа дано в соответствии с </w:t>
      </w:r>
      <w:hyperlink r:id="rId45" w:history="1">
        <w:r>
          <w:rPr>
            <w:rFonts w:ascii="Calibri" w:hAnsi="Calibri" w:cs="Calibri"/>
            <w:color w:val="0000FF"/>
          </w:rPr>
          <w:t>Указом</w:t>
        </w:r>
      </w:hyperlink>
      <w:r>
        <w:rPr>
          <w:rFonts w:ascii="Calibri" w:hAnsi="Calibri" w:cs="Calibri"/>
        </w:rP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4" w:name="Par409"/>
      <w:bookmarkEnd w:id="84"/>
      <w:r>
        <w:rPr>
          <w:rFonts w:ascii="Calibri" w:hAnsi="Calibri" w:cs="Calibri"/>
        </w:rPr>
        <w:t>Статья 66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Статус республики определяется Конституцией Российской Федерации и конституцией республики.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66 Конституции РФ см. </w:t>
      </w:r>
      <w:hyperlink r:id="rId46" w:history="1">
        <w:r>
          <w:rPr>
            <w:rFonts w:ascii="Calibri" w:hAnsi="Calibri" w:cs="Calibri"/>
            <w:color w:val="0000FF"/>
          </w:rPr>
          <w:t>Постановление</w:t>
        </w:r>
      </w:hyperlink>
      <w:r>
        <w:rPr>
          <w:rFonts w:ascii="Calibri" w:hAnsi="Calibri" w:cs="Calibri"/>
        </w:rPr>
        <w:t xml:space="preserve"> Конституционного Суда РФ от 14.07.1997 N 12-П.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5" w:name="Par421"/>
      <w:bookmarkEnd w:id="85"/>
      <w:r>
        <w:rPr>
          <w:rFonts w:ascii="Calibri" w:hAnsi="Calibri" w:cs="Calibri"/>
        </w:rPr>
        <w:t>Статья 67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Границы между субъектами Российской Федерации могут быть изменены с их взаимного согласия.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6" w:name="Par427"/>
      <w:bookmarkEnd w:id="86"/>
      <w:r>
        <w:rPr>
          <w:rFonts w:ascii="Calibri" w:hAnsi="Calibri" w:cs="Calibri"/>
        </w:rPr>
        <w:t>Статья 68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47" w:history="1">
        <w:r>
          <w:rPr>
            <w:rFonts w:ascii="Calibri" w:hAnsi="Calibri" w:cs="Calibri"/>
            <w:color w:val="0000FF"/>
          </w:rPr>
          <w:t>Государственным языком</w:t>
        </w:r>
      </w:hyperlink>
      <w:r>
        <w:rPr>
          <w:rFonts w:ascii="Calibri" w:hAnsi="Calibri" w:cs="Calibri"/>
        </w:rPr>
        <w:t xml:space="preserve"> Российской Федерации на всей ее территории является русский язык.</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гарантирует всем ее народам право на сохранение родного языка, создание условий для его изучения и развития.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7" w:name="Par433"/>
      <w:bookmarkEnd w:id="87"/>
      <w:r>
        <w:rPr>
          <w:rFonts w:ascii="Calibri" w:hAnsi="Calibri" w:cs="Calibri"/>
        </w:rPr>
        <w:t>Статья 69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8" w:name="Par437"/>
      <w:bookmarkEnd w:id="88"/>
      <w:r>
        <w:rPr>
          <w:rFonts w:ascii="Calibri" w:hAnsi="Calibri" w:cs="Calibri"/>
        </w:rPr>
        <w:t>Статья 70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Столицей Российской Федерации является город Москва. Статус столицы устанавливается федеральным </w:t>
      </w:r>
      <w:hyperlink r:id="rId48"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71 см. </w:t>
      </w:r>
      <w:hyperlink r:id="rId49"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89" w:name="Par446"/>
      <w:bookmarkEnd w:id="89"/>
      <w:r>
        <w:rPr>
          <w:rFonts w:ascii="Calibri" w:hAnsi="Calibri" w:cs="Calibri"/>
        </w:rPr>
        <w:t>Статья 71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ведении Российской Федерации находятся: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принятие и изменение Конституции Российской Федерации и федеральных законов, контроль за их соблюдением;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б) федеративное устройство и территория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"г" статьи 71 Конституции РФ см. </w:t>
      </w:r>
      <w:hyperlink r:id="rId50"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федеральная государственная собственность и управление ею;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федеральный бюджет; федеральные налоги и сборы; федеральные фонды регионального развития;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внешняя политика и международные отношения Российской Федерации, международные договоры Российской Федерации; вопросы войны и мира;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внешнеэкономические отношения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90" w:name="Par466"/>
      <w:bookmarkEnd w:id="90"/>
      <w:r>
        <w:rPr>
          <w:rFonts w:ascii="Calibri" w:hAnsi="Calibri" w:cs="Calibri"/>
        </w:rP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ar472" w:history="1">
        <w:r>
          <w:rPr>
            <w:rFonts w:ascii="Calibri" w:hAnsi="Calibri" w:cs="Calibri"/>
            <w:color w:val="0000FF"/>
          </w:rPr>
          <w:t>&lt;13&gt;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 федеральное коллизионное право;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 метеорологическая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государственные награды и почетные звания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 федеральная государственная служба.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91" w:name="Par472"/>
      <w:bookmarkEnd w:id="91"/>
      <w:r>
        <w:rPr>
          <w:rFonts w:ascii="Calibri" w:hAnsi="Calibri" w:cs="Calibri"/>
        </w:rPr>
        <w:t xml:space="preserve">&lt;13&gt; Редакция </w:t>
      </w:r>
      <w:hyperlink w:anchor="Par466" w:history="1">
        <w:r>
          <w:rPr>
            <w:rFonts w:ascii="Calibri" w:hAnsi="Calibri" w:cs="Calibri"/>
            <w:color w:val="0000FF"/>
          </w:rPr>
          <w:t>пункта "о"</w:t>
        </w:r>
      </w:hyperlink>
      <w:r>
        <w:rPr>
          <w:rFonts w:ascii="Calibri" w:hAnsi="Calibri" w:cs="Calibri"/>
        </w:rPr>
        <w:t xml:space="preserve"> приведена в соответствии с </w:t>
      </w:r>
      <w:hyperlink r:id="rId51"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72 см. </w:t>
      </w:r>
      <w:hyperlink r:id="rId52"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2" w:name="Par478"/>
      <w:bookmarkEnd w:id="92"/>
      <w:r>
        <w:rPr>
          <w:rFonts w:ascii="Calibri" w:hAnsi="Calibri" w:cs="Calibri"/>
        </w:rPr>
        <w:t>Статья 72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В совместном ведении Российской Федерации и субъектов Российской Федерации находятся: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вопросы владения, пользования и распоряжения землей, недрами, водными и другими природными ресурсами;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разграничение государственной собственности;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общие вопросы воспитания, образования, науки, культуры, физической культуры и спорта;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координация вопросов здравоохранения; защита семьи, материнства, отцовства и детства; социальная защита, включая социальное обеспечение;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осуществление мер по борьбе с катастрофами, стихийными бедствиями, эпидемиями, ликвидация их последствий;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установление общих принципов налогообложения и сборов 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кадры судебных и правоохранительных органов; адвокатура, нотариат;</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защита исконной среды обитания и традиционного образа жизни малочисленных этнических общностей;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 установление общих принципов организации системы органов государственной власти и местного самоуправления;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73 см. </w:t>
      </w:r>
      <w:hyperlink r:id="rId53"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3" w:name="Par501"/>
      <w:bookmarkEnd w:id="93"/>
      <w:r>
        <w:rPr>
          <w:rFonts w:ascii="Calibri" w:hAnsi="Calibri" w:cs="Calibri"/>
        </w:rPr>
        <w:t>Статья 73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4" w:name="Par505"/>
      <w:bookmarkEnd w:id="94"/>
      <w:r>
        <w:rPr>
          <w:rFonts w:ascii="Calibri" w:hAnsi="Calibri" w:cs="Calibri"/>
        </w:rPr>
        <w:t>Статья 74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5" w:name="Par510"/>
      <w:bookmarkEnd w:id="95"/>
      <w:r>
        <w:rPr>
          <w:rFonts w:ascii="Calibri" w:hAnsi="Calibri" w:cs="Calibri"/>
        </w:rPr>
        <w:t>Статья 75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Денежной единицей в Российской Федерации является рубль. Денежная эмиссия </w:t>
      </w:r>
      <w:r>
        <w:rPr>
          <w:rFonts w:ascii="Calibri" w:hAnsi="Calibri" w:cs="Calibri"/>
        </w:rPr>
        <w:lastRenderedPageBreak/>
        <w:t>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Государственные займы выпускаются в порядке, определяемом федеральным </w:t>
      </w:r>
      <w:hyperlink r:id="rId54" w:history="1">
        <w:r>
          <w:rPr>
            <w:rFonts w:ascii="Calibri" w:hAnsi="Calibri" w:cs="Calibri"/>
            <w:color w:val="0000FF"/>
          </w:rPr>
          <w:t>законом,</w:t>
        </w:r>
      </w:hyperlink>
      <w:r>
        <w:rPr>
          <w:rFonts w:ascii="Calibri" w:hAnsi="Calibri" w:cs="Calibri"/>
        </w:rPr>
        <w:t xml:space="preserve"> и размещаются на добровольной основе.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76 см. </w:t>
      </w:r>
      <w:hyperlink r:id="rId55"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96" w:name="Par521"/>
      <w:bookmarkEnd w:id="96"/>
      <w:r>
        <w:rPr>
          <w:rFonts w:ascii="Calibri" w:hAnsi="Calibri" w:cs="Calibri"/>
        </w:rPr>
        <w:t>Статья 76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76 Конституции РФ см. </w:t>
      </w:r>
      <w:hyperlink r:id="rId56"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97" w:name="Par527"/>
      <w:bookmarkEnd w:id="97"/>
      <w:r>
        <w:rPr>
          <w:rFonts w:ascii="Calibri" w:hAnsi="Calibri" w:cs="Calibri"/>
        </w:rP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98" w:name="Par528"/>
      <w:bookmarkEnd w:id="98"/>
      <w:r>
        <w:rPr>
          <w:rFonts w:ascii="Calibri" w:hAnsi="Calibri" w:cs="Calibri"/>
        </w:rP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Федеральные законы не могут противоречить федеральным конституционным законам.</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99" w:name="Par530"/>
      <w:bookmarkEnd w:id="99"/>
      <w:r>
        <w:rPr>
          <w:rFonts w:ascii="Calibri" w:hAnsi="Calibri" w:cs="Calibri"/>
        </w:rP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ar527" w:history="1">
        <w:r>
          <w:rPr>
            <w:rFonts w:ascii="Calibri" w:hAnsi="Calibri" w:cs="Calibri"/>
            <w:color w:val="0000FF"/>
          </w:rPr>
          <w:t>частями первой</w:t>
        </w:r>
      </w:hyperlink>
      <w:r>
        <w:rPr>
          <w:rFonts w:ascii="Calibri" w:hAnsi="Calibri" w:cs="Calibri"/>
        </w:rPr>
        <w:t xml:space="preserve"> и </w:t>
      </w:r>
      <w:hyperlink w:anchor="Par528" w:history="1">
        <w:r>
          <w:rPr>
            <w:rFonts w:ascii="Calibri" w:hAnsi="Calibri" w:cs="Calibri"/>
            <w:color w:val="0000FF"/>
          </w:rPr>
          <w:t>второй</w:t>
        </w:r>
      </w:hyperlink>
      <w:r>
        <w:rPr>
          <w:rFonts w:ascii="Calibri" w:hAnsi="Calibri" w:cs="Calibri"/>
        </w:rP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ar530" w:history="1">
        <w:r>
          <w:rPr>
            <w:rFonts w:ascii="Calibri" w:hAnsi="Calibri" w:cs="Calibri"/>
            <w:color w:val="0000FF"/>
          </w:rPr>
          <w:t>частью четвертой</w:t>
        </w:r>
      </w:hyperlink>
      <w:r>
        <w:rPr>
          <w:rFonts w:ascii="Calibri" w:hAnsi="Calibri" w:cs="Calibri"/>
        </w:rPr>
        <w:t xml:space="preserve"> настоящей статьи, действует нормативный правовой акт субъекта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77 см. </w:t>
      </w:r>
      <w:hyperlink r:id="rId57"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0" w:name="Par538"/>
      <w:bookmarkEnd w:id="100"/>
      <w:r>
        <w:rPr>
          <w:rFonts w:ascii="Calibri" w:hAnsi="Calibri" w:cs="Calibri"/>
        </w:rPr>
        <w:t>Статья 77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8"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пределах ведения Российской Федерации и полномочий Российской Федерации по </w:t>
      </w:r>
      <w:r>
        <w:rPr>
          <w:rFonts w:ascii="Calibri" w:hAnsi="Calibri" w:cs="Calibri"/>
        </w:rPr>
        <w:lastRenderedPageBreak/>
        <w:t>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отдельных положений статьи 78 см. </w:t>
      </w:r>
      <w:hyperlink r:id="rId59" w:history="1">
        <w:r>
          <w:rPr>
            <w:rFonts w:ascii="Calibri" w:hAnsi="Calibri" w:cs="Calibri"/>
            <w:color w:val="0000FF"/>
          </w:rPr>
          <w:t>определение</w:t>
        </w:r>
      </w:hyperlink>
      <w:r>
        <w:rPr>
          <w:rFonts w:ascii="Calibri" w:hAnsi="Calibri" w:cs="Calibri"/>
        </w:rPr>
        <w:t xml:space="preserve"> Конституционного Суда РФ от 06.12.2001 N 250-О.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1" w:name="Par547"/>
      <w:bookmarkEnd w:id="101"/>
      <w:r>
        <w:rPr>
          <w:rFonts w:ascii="Calibri" w:hAnsi="Calibri" w:cs="Calibri"/>
        </w:rPr>
        <w:t>Статья 78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2" w:name="Par554"/>
      <w:bookmarkEnd w:id="102"/>
      <w:r>
        <w:rPr>
          <w:rFonts w:ascii="Calibri" w:hAnsi="Calibri" w:cs="Calibri"/>
        </w:rPr>
        <w:t>Статья 79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03" w:name="Par558"/>
      <w:bookmarkEnd w:id="103"/>
      <w:r>
        <w:rPr>
          <w:rFonts w:ascii="Calibri" w:hAnsi="Calibri" w:cs="Calibri"/>
          <w:b/>
          <w:bCs/>
        </w:rPr>
        <w:t>ГЛАВА 4. ПРЕЗИДЕНТ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4" w:name="Par560"/>
      <w:bookmarkEnd w:id="104"/>
      <w:r>
        <w:rPr>
          <w:rFonts w:ascii="Calibri" w:hAnsi="Calibri" w:cs="Calibri"/>
        </w:rPr>
        <w:t>Статья 80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главой государства.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является гарантом Конституции Российской Федерации, прав и свобод человека и гражданина. 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как глава государства представляет Российскую Федерацию внутри страны и в международных отношениях.</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5" w:name="Par567"/>
      <w:bookmarkEnd w:id="105"/>
      <w:r>
        <w:rPr>
          <w:rFonts w:ascii="Calibri" w:hAnsi="Calibri" w:cs="Calibri"/>
        </w:rPr>
        <w:t>Статья 81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06" w:name="Par569"/>
      <w:bookmarkEnd w:id="106"/>
      <w:r>
        <w:rPr>
          <w:rFonts w:ascii="Calibri" w:hAnsi="Calibri" w:cs="Calibri"/>
        </w:rPr>
        <w:t xml:space="preserve">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 </w:t>
      </w:r>
      <w:hyperlink w:anchor="Par578" w:history="1">
        <w:r>
          <w:rPr>
            <w:rFonts w:ascii="Calibri" w:hAnsi="Calibri" w:cs="Calibri"/>
            <w:color w:val="0000FF"/>
          </w:rPr>
          <w:t>&lt;14&gt;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части 3 статьи 81 см. </w:t>
      </w:r>
      <w:hyperlink r:id="rId60"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 и то же лицо не может занимать должность Президента Российской Федерации более двух сроков подряд.</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выборов Президента Российской Федерации определяется федеральным </w:t>
      </w:r>
      <w:hyperlink r:id="rId61"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07" w:name="Par578"/>
      <w:bookmarkEnd w:id="107"/>
      <w:r>
        <w:rPr>
          <w:rFonts w:ascii="Calibri" w:hAnsi="Calibri" w:cs="Calibri"/>
        </w:rPr>
        <w:t xml:space="preserve">&lt;14&gt; Редакция </w:t>
      </w:r>
      <w:hyperlink w:anchor="Par569" w:history="1">
        <w:r>
          <w:rPr>
            <w:rFonts w:ascii="Calibri" w:hAnsi="Calibri" w:cs="Calibri"/>
            <w:color w:val="0000FF"/>
          </w:rPr>
          <w:t>части 1</w:t>
        </w:r>
      </w:hyperlink>
      <w:r>
        <w:rPr>
          <w:rFonts w:ascii="Calibri" w:hAnsi="Calibri" w:cs="Calibri"/>
        </w:rPr>
        <w:t xml:space="preserve"> приведена в соответствии с </w:t>
      </w:r>
      <w:hyperlink r:id="rId6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Президента Российской Федерации, избранного после вступления в силу названного </w:t>
      </w:r>
      <w:hyperlink r:id="rId63" w:history="1">
        <w:r>
          <w:rPr>
            <w:rFonts w:ascii="Calibri" w:hAnsi="Calibri" w:cs="Calibri"/>
            <w:color w:val="0000FF"/>
          </w:rPr>
          <w:t>Закона</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8" w:name="Par580"/>
      <w:bookmarkEnd w:id="108"/>
      <w:r>
        <w:rPr>
          <w:rFonts w:ascii="Calibri" w:hAnsi="Calibri" w:cs="Calibri"/>
        </w:rPr>
        <w:t>Статья 82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вступлении в должность Президент Российской Федерации приносит народу следующую присягу: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верно служить народу".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09" w:name="Par586"/>
      <w:bookmarkEnd w:id="109"/>
      <w:r>
        <w:rPr>
          <w:rFonts w:ascii="Calibri" w:hAnsi="Calibri" w:cs="Calibri"/>
        </w:rPr>
        <w:t>Статья 83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назначает с согласия Государственной Думы Председателя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имеет право председательствовать на заседаниях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принимает решение об отставке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0" w:name="Par594"/>
      <w:bookmarkEnd w:id="110"/>
      <w:r>
        <w:rPr>
          <w:rFonts w:ascii="Calibri" w:hAnsi="Calibri" w:cs="Calibri"/>
        </w:rPr>
        <w:t xml:space="preserve">е) представляет Совету Федерации кандидатуры для назначения на должность судей Конституционного Суда Российской Федерации, Верховного Суда Российской Федерации; назначает судей других федеральных судов </w:t>
      </w:r>
      <w:hyperlink w:anchor="Par604" w:history="1">
        <w:r>
          <w:rPr>
            <w:rFonts w:ascii="Calibri" w:hAnsi="Calibri" w:cs="Calibri"/>
            <w:color w:val="0000FF"/>
          </w:rPr>
          <w:t>&lt;15&gt;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1" w:name="Par595"/>
      <w:bookmarkEnd w:id="111"/>
      <w:r>
        <w:rPr>
          <w:rFonts w:ascii="Calibri" w:hAnsi="Calibri" w:cs="Calibri"/>
        </w:rPr>
        <w:t xml:space="preserve">е.1) представляет Совету Федерации кандидатуры для назначения на должность Генерального прокурора Российской Федерации и заместителей Генерального прокурора Российской Федерации; вносит в Совет Федерации предложения об освобождении от должности Генерального прокурора Российской Федерации и заместителей Генерального прокурора Российской Федерации; назначает на должность и освобождает от должности прокуроров субъектов Российской Федерации, а также иных прокуроров, кроме прокуроров городов, районов и приравненных к ним прокуроров </w:t>
      </w:r>
      <w:hyperlink w:anchor="Par605" w:history="1">
        <w:r>
          <w:rPr>
            <w:rFonts w:ascii="Calibri" w:hAnsi="Calibri" w:cs="Calibri"/>
            <w:color w:val="0000FF"/>
          </w:rPr>
          <w:t>&lt;16&gt;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2" w:name="Par596"/>
      <w:bookmarkEnd w:id="112"/>
      <w:r>
        <w:rPr>
          <w:rFonts w:ascii="Calibri" w:hAnsi="Calibri" w:cs="Calibri"/>
        </w:rPr>
        <w:t xml:space="preserve">е.2) назначает и освобождает представителей Российской Федерации в Совете Федерации </w:t>
      </w:r>
      <w:hyperlink w:anchor="Par606" w:history="1">
        <w:r>
          <w:rPr>
            <w:rFonts w:ascii="Calibri" w:hAnsi="Calibri" w:cs="Calibri"/>
            <w:color w:val="0000FF"/>
          </w:rPr>
          <w:t>&lt;17&gt;;</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 формирует и возглавляет Совет Безопасности Российской Федерации, статус которого </w:t>
      </w:r>
      <w:r>
        <w:rPr>
          <w:rFonts w:ascii="Calibri" w:hAnsi="Calibri" w:cs="Calibri"/>
        </w:rPr>
        <w:lastRenderedPageBreak/>
        <w:t xml:space="preserve">определяется федеральным </w:t>
      </w:r>
      <w:hyperlink r:id="rId64"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 утверждает </w:t>
      </w:r>
      <w:hyperlink r:id="rId65" w:history="1">
        <w:r>
          <w:rPr>
            <w:rFonts w:ascii="Calibri" w:hAnsi="Calibri" w:cs="Calibri"/>
            <w:color w:val="0000FF"/>
          </w:rPr>
          <w:t>военную доктрину</w:t>
        </w:r>
      </w:hyperlink>
      <w:r>
        <w:rPr>
          <w:rFonts w:ascii="Calibri" w:hAnsi="Calibri" w:cs="Calibri"/>
        </w:rPr>
        <w:t xml:space="preserve">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формирует Администрацию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назначает и освобождает полномочных представителей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назначает и освобождает высшее командование Вооруженных Сил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3" w:name="Par604"/>
      <w:bookmarkEnd w:id="113"/>
      <w:r>
        <w:rPr>
          <w:rFonts w:ascii="Calibri" w:hAnsi="Calibri" w:cs="Calibri"/>
        </w:rPr>
        <w:t xml:space="preserve">&lt;15&gt; Редакция </w:t>
      </w:r>
      <w:hyperlink w:anchor="Par594" w:history="1">
        <w:r>
          <w:rPr>
            <w:rFonts w:ascii="Calibri" w:hAnsi="Calibri" w:cs="Calibri"/>
            <w:color w:val="0000FF"/>
          </w:rPr>
          <w:t>пункта "е"</w:t>
        </w:r>
      </w:hyperlink>
      <w:r>
        <w:rPr>
          <w:rFonts w:ascii="Calibri" w:hAnsi="Calibri" w:cs="Calibri"/>
        </w:rPr>
        <w:t xml:space="preserve"> приведена в соответствии с </w:t>
      </w:r>
      <w:hyperlink r:id="rId6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4" w:name="Par605"/>
      <w:bookmarkEnd w:id="114"/>
      <w:r>
        <w:rPr>
          <w:rFonts w:ascii="Calibri" w:hAnsi="Calibri" w:cs="Calibri"/>
        </w:rPr>
        <w:t xml:space="preserve">&lt;16&gt; Статья 83 дополнена </w:t>
      </w:r>
      <w:hyperlink w:anchor="Par595" w:history="1">
        <w:r>
          <w:rPr>
            <w:rFonts w:ascii="Calibri" w:hAnsi="Calibri" w:cs="Calibri"/>
            <w:color w:val="0000FF"/>
          </w:rPr>
          <w:t>пунктом "е.1"</w:t>
        </w:r>
      </w:hyperlink>
      <w:r>
        <w:rPr>
          <w:rFonts w:ascii="Calibri" w:hAnsi="Calibri" w:cs="Calibri"/>
        </w:rPr>
        <w:t xml:space="preserve"> в соответствии с </w:t>
      </w:r>
      <w:hyperlink r:id="rId6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15" w:name="Par606"/>
      <w:bookmarkEnd w:id="115"/>
      <w:r>
        <w:rPr>
          <w:rFonts w:ascii="Calibri" w:hAnsi="Calibri" w:cs="Calibri"/>
        </w:rPr>
        <w:t xml:space="preserve">&lt;17&gt; Статья 83 дополнена </w:t>
      </w:r>
      <w:hyperlink w:anchor="Par596" w:history="1">
        <w:r>
          <w:rPr>
            <w:rFonts w:ascii="Calibri" w:hAnsi="Calibri" w:cs="Calibri"/>
            <w:color w:val="0000FF"/>
          </w:rPr>
          <w:t>пунктом "е.2"</w:t>
        </w:r>
      </w:hyperlink>
      <w:r>
        <w:rPr>
          <w:rFonts w:ascii="Calibri" w:hAnsi="Calibri" w:cs="Calibri"/>
        </w:rPr>
        <w:t xml:space="preserve">1 в соответствии с </w:t>
      </w:r>
      <w:hyperlink r:id="rId6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16" w:name="Par608"/>
      <w:bookmarkEnd w:id="116"/>
      <w:r>
        <w:rPr>
          <w:rFonts w:ascii="Calibri" w:hAnsi="Calibri" w:cs="Calibri"/>
        </w:rPr>
        <w:t>Статья 84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назначает выборы Государственной Думы в соответствии с Конституцией Российской Федерации и федеральным </w:t>
      </w:r>
      <w:hyperlink r:id="rId69" w:history="1">
        <w:r>
          <w:rPr>
            <w:rFonts w:ascii="Calibri" w:hAnsi="Calibri" w:cs="Calibri"/>
            <w:color w:val="0000FF"/>
          </w:rPr>
          <w:t>законом;</w:t>
        </w:r>
      </w:hyperlink>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пункта "б" статьи 84 Конституции РФ см. </w:t>
      </w:r>
      <w:hyperlink r:id="rId70"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распускает Государственную Думу в случаях и порядке, предусмотренных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назначает референдум в порядке, установленном федеральным конституционным </w:t>
      </w:r>
      <w:hyperlink r:id="rId71"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вносит законопроекты в Государственную Думу;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подписывает и обнародует федеральные законы;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обращается к Федеральному Собранию с ежегодными </w:t>
      </w:r>
      <w:hyperlink r:id="rId72" w:history="1">
        <w:r>
          <w:rPr>
            <w:rFonts w:ascii="Calibri" w:hAnsi="Calibri" w:cs="Calibri"/>
            <w:color w:val="0000FF"/>
          </w:rPr>
          <w:t>посланиями</w:t>
        </w:r>
      </w:hyperlink>
      <w:r>
        <w:rPr>
          <w:rFonts w:ascii="Calibri" w:hAnsi="Calibri" w:cs="Calibri"/>
        </w:rPr>
        <w:t xml:space="preserve"> о положении в стране, об основных направлениях внутренней и внешней политики государства.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17" w:name="Par622"/>
      <w:bookmarkEnd w:id="117"/>
      <w:r>
        <w:rPr>
          <w:rFonts w:ascii="Calibri" w:hAnsi="Calibri" w:cs="Calibri"/>
        </w:rPr>
        <w:t>Статья 85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недостижения согласованного решения он может передать разрешение спора на рассмотрение соответствующего суда.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Президент Российской Федерации вправе приостанавливать действие актов органов исполнительной власти субъектов Российской Федерации в случае противоречия этих актов </w:t>
      </w:r>
      <w:r>
        <w:rPr>
          <w:rFonts w:ascii="Calibri" w:hAnsi="Calibri" w:cs="Calibri"/>
        </w:rPr>
        <w:lastRenderedPageBreak/>
        <w:t>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18" w:name="Par627"/>
      <w:bookmarkEnd w:id="118"/>
      <w:r>
        <w:rPr>
          <w:rFonts w:ascii="Calibri" w:hAnsi="Calibri" w:cs="Calibri"/>
        </w:rPr>
        <w:t>Статья 86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осуществляет руководство внешней политикой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ведет переговоры и подписывает международные договоры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подписывает ратификационные грамоты;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принимает верительные и отзывные грамоты аккредитуемых при нем дипломатических представителей.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19" w:name="Par635"/>
      <w:bookmarkEnd w:id="119"/>
      <w:r>
        <w:rPr>
          <w:rFonts w:ascii="Calibri" w:hAnsi="Calibri" w:cs="Calibri"/>
        </w:rPr>
        <w:t>Статья 87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является Верховным Главнокомандующим Вооруженными Силами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военного положения определяется федеральным конституционным </w:t>
      </w:r>
      <w:hyperlink r:id="rId73"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0" w:name="Par641"/>
      <w:bookmarkEnd w:id="120"/>
      <w:r>
        <w:rPr>
          <w:rFonts w:ascii="Calibri" w:hAnsi="Calibri" w:cs="Calibri"/>
        </w:rPr>
        <w:t>Статья 88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Президент Российской Федерации при обстоятельствах и в порядке, предусмотренных федеральным конституционным </w:t>
      </w:r>
      <w:hyperlink r:id="rId74" w:history="1">
        <w:r>
          <w:rPr>
            <w:rFonts w:ascii="Calibri" w:hAnsi="Calibri" w:cs="Calibri"/>
            <w:color w:val="0000FF"/>
          </w:rPr>
          <w:t>законом,</w:t>
        </w:r>
      </w:hyperlink>
      <w:r>
        <w:rPr>
          <w:rFonts w:ascii="Calibri" w:hAnsi="Calibri" w:cs="Calibri"/>
        </w:rPr>
        <w:t xml:space="preserve">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1" w:name="Par645"/>
      <w:bookmarkEnd w:id="121"/>
      <w:r>
        <w:rPr>
          <w:rFonts w:ascii="Calibri" w:hAnsi="Calibri" w:cs="Calibri"/>
        </w:rPr>
        <w:t>Статья 89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решает вопросы гражданства Российской Федерации и предоставления политического убежища;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осуществляет помилование.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2" w:name="Par652"/>
      <w:bookmarkEnd w:id="122"/>
      <w:r>
        <w:rPr>
          <w:rFonts w:ascii="Calibri" w:hAnsi="Calibri" w:cs="Calibri"/>
        </w:rPr>
        <w:t>Статья 90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издает указы и распоряжения.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Указы и распоряжения Президента Российской Федерации обязательны для исполнения на всей территории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Указы и распоряжения Президента Российской Федерации не должны противоречить Конституции Российской Федерации и федеральным законам.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91 Конституции РФ см. </w:t>
      </w:r>
      <w:hyperlink r:id="rId75"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3" w:name="Par662"/>
      <w:bookmarkEnd w:id="123"/>
      <w:r>
        <w:rPr>
          <w:rFonts w:ascii="Calibri" w:hAnsi="Calibri" w:cs="Calibri"/>
        </w:rPr>
        <w:t>Статья 91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Президент Российской Федерации обладает неприкосновенностью.</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4" w:name="Par666"/>
      <w:bookmarkEnd w:id="124"/>
      <w:r>
        <w:rPr>
          <w:rFonts w:ascii="Calibri" w:hAnsi="Calibri" w:cs="Calibri"/>
        </w:rPr>
        <w:t>Статья 92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2 и 3 статьи 92 Конституции РФ см. </w:t>
      </w:r>
      <w:hyperlink r:id="rId76" w:history="1">
        <w:r>
          <w:rPr>
            <w:rFonts w:ascii="Calibri" w:hAnsi="Calibri" w:cs="Calibri"/>
            <w:color w:val="0000FF"/>
          </w:rPr>
          <w:t>Постановление</w:t>
        </w:r>
      </w:hyperlink>
      <w:r>
        <w:rPr>
          <w:rFonts w:ascii="Calibri" w:hAnsi="Calibri" w:cs="Calibri"/>
        </w:rPr>
        <w:t xml:space="preserve"> Конституционного Суда РФ от 06.07.1999 N 10-П.</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92 Конституции РФ см. </w:t>
      </w:r>
      <w:hyperlink r:id="rId77" w:history="1">
        <w:r>
          <w:rPr>
            <w:rFonts w:ascii="Calibri" w:hAnsi="Calibri" w:cs="Calibri"/>
            <w:color w:val="0000FF"/>
          </w:rPr>
          <w:t>Постановление</w:t>
        </w:r>
      </w:hyperlink>
      <w:r>
        <w:rPr>
          <w:rFonts w:ascii="Calibri" w:hAnsi="Calibri" w:cs="Calibri"/>
        </w:rPr>
        <w:t xml:space="preserve"> Конституционного Суда РФ от 11.07.2000 N 12-П.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5" w:name="Par677"/>
      <w:bookmarkEnd w:id="125"/>
      <w:r>
        <w:rPr>
          <w:rFonts w:ascii="Calibri" w:hAnsi="Calibri" w:cs="Calibri"/>
        </w:rPr>
        <w:t>Статья 93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26" w:name="Par683"/>
      <w:bookmarkEnd w:id="126"/>
      <w:r>
        <w:rPr>
          <w:rFonts w:ascii="Calibri" w:hAnsi="Calibri" w:cs="Calibri"/>
          <w:b/>
          <w:bCs/>
        </w:rPr>
        <w:t>ГЛАВА 5. ФЕДЕРАЛЬНОЕ СОБРАНИЕ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7" w:name="Par685"/>
      <w:bookmarkEnd w:id="127"/>
      <w:r>
        <w:rPr>
          <w:rFonts w:ascii="Calibri" w:hAnsi="Calibri" w:cs="Calibri"/>
        </w:rPr>
        <w:t>Статья 94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Собрание - парламент Российской Федерации - является представительным и законодательным органом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8" w:name="Par689"/>
      <w:bookmarkEnd w:id="128"/>
      <w:r>
        <w:rPr>
          <w:rFonts w:ascii="Calibri" w:hAnsi="Calibri" w:cs="Calibri"/>
        </w:rPr>
        <w:t>Статья 95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состоит из двух палат - Совета Федерации и Государственной Думы.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Совет Федерации входят: по два представителя от каждого субъекта Российской Федерации - по одному от законодательного (представительного) и исполнительного органов </w:t>
      </w:r>
      <w:r>
        <w:rPr>
          <w:rFonts w:ascii="Calibri" w:hAnsi="Calibri" w:cs="Calibri"/>
        </w:rPr>
        <w:lastRenderedPageBreak/>
        <w:t>государственной власти; представители Российской Федерации, назначаемые Президентом Российской Федерации, число которых составляет не более десяти процентов от числа членов Совета Федерации - представителей от законодательных (представительных) и исполнительных органов государственной власти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Член Совета Федерации - представитель от законодательного (представительного) или исполнительного органа государственной власти субъекта Российской Федерации наделяется полномочиями на срок полномочий соответствующего органа государственной власти субъекта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Президент Российской Федерации не может освободить назначенного до его вступления в должность члена Совета Федерации - представителя Российской Федерации в течение первого срока своих полномочий, за исключением случаев, предусмотренных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состоит из 450 депутатов &lt;18&gt;.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&lt;18&gt; Редакция статьи 95 приведена в соответствии с </w:t>
      </w:r>
      <w:hyperlink r:id="rId7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(www.pravo.gov.ru), 2014, 22 июля, N 0001201407220002).</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29" w:name="Par700"/>
      <w:bookmarkEnd w:id="129"/>
      <w:r>
        <w:rPr>
          <w:rFonts w:ascii="Calibri" w:hAnsi="Calibri" w:cs="Calibri"/>
        </w:rPr>
        <w:t>Статья 96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30" w:name="Par702"/>
      <w:bookmarkEnd w:id="130"/>
      <w:r>
        <w:rPr>
          <w:rFonts w:ascii="Calibri" w:hAnsi="Calibri" w:cs="Calibri"/>
        </w:rPr>
        <w:t xml:space="preserve">1. Государственная Дума избирается сроком на пять лет </w:t>
      </w:r>
      <w:hyperlink w:anchor="Par705" w:history="1">
        <w:r>
          <w:rPr>
            <w:rFonts w:ascii="Calibri" w:hAnsi="Calibri" w:cs="Calibri"/>
            <w:color w:val="0000FF"/>
          </w:rPr>
          <w:t>&lt;19&gt;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формирования Совета Федерации и порядок выборов депутатов Государственной Думы устанавливаются федеральными законами.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31" w:name="Par705"/>
      <w:bookmarkEnd w:id="131"/>
      <w:r>
        <w:rPr>
          <w:rFonts w:ascii="Calibri" w:hAnsi="Calibri" w:cs="Calibri"/>
        </w:rPr>
        <w:t xml:space="preserve">&lt;19&gt; Редакция </w:t>
      </w:r>
      <w:hyperlink w:anchor="Par702" w:history="1">
        <w:r>
          <w:rPr>
            <w:rFonts w:ascii="Calibri" w:hAnsi="Calibri" w:cs="Calibri"/>
            <w:color w:val="0000FF"/>
          </w:rPr>
          <w:t>части 1</w:t>
        </w:r>
      </w:hyperlink>
      <w:r>
        <w:rPr>
          <w:rFonts w:ascii="Calibri" w:hAnsi="Calibri" w:cs="Calibri"/>
        </w:rPr>
        <w:t xml:space="preserve"> приведена в соответствии с </w:t>
      </w:r>
      <w:hyperlink r:id="rId79"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 Применяется в отношении Государственной Думы, избранной после вступления в силу названного </w:t>
      </w:r>
      <w:hyperlink r:id="rId80" w:history="1">
        <w:r>
          <w:rPr>
            <w:rFonts w:ascii="Calibri" w:hAnsi="Calibri" w:cs="Calibri"/>
            <w:color w:val="0000FF"/>
          </w:rPr>
          <w:t>Закона</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2" w:name="Par707"/>
      <w:bookmarkEnd w:id="132"/>
      <w:r>
        <w:rPr>
          <w:rFonts w:ascii="Calibri" w:hAnsi="Calibri" w:cs="Calibri"/>
        </w:rPr>
        <w:t>Статья 97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Депутатом Государственной Думы может быть избран гражданин Российской Федерации, достигший 21 года и имеющий право участвовать в выборах.</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3" w:name="Par713"/>
      <w:bookmarkEnd w:id="133"/>
      <w:r>
        <w:rPr>
          <w:rFonts w:ascii="Calibri" w:hAnsi="Calibri" w:cs="Calibri"/>
        </w:rPr>
        <w:t>Статья 98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4" w:name="Par718"/>
      <w:bookmarkEnd w:id="134"/>
      <w:r>
        <w:rPr>
          <w:rFonts w:ascii="Calibri" w:hAnsi="Calibri" w:cs="Calibri"/>
        </w:rPr>
        <w:t>Статья 99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частей 1, 2 и 4 статьи 99 Конституции РФ см. </w:t>
      </w:r>
      <w:hyperlink r:id="rId81" w:history="1">
        <w:r>
          <w:rPr>
            <w:rFonts w:ascii="Calibri" w:hAnsi="Calibri" w:cs="Calibri"/>
            <w:color w:val="0000FF"/>
          </w:rPr>
          <w:t>Постановление</w:t>
        </w:r>
      </w:hyperlink>
      <w:r>
        <w:rPr>
          <w:rFonts w:ascii="Calibri" w:hAnsi="Calibri" w:cs="Calibri"/>
        </w:rPr>
        <w:t xml:space="preserve"> Конституционного Суда РФ от 11.11.1999 N 15-П.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Собрание является постоянно действующим органом.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Первое заседание Государственной Думы открывает старейший по возрасту депутат.</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момента начала работы Государственной Думы нового созыва полномочия Государственной Думы прежнего созыва прекращаются.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5" w:name="Par729"/>
      <w:bookmarkEnd w:id="135"/>
      <w:r>
        <w:rPr>
          <w:rFonts w:ascii="Calibri" w:hAnsi="Calibri" w:cs="Calibri"/>
        </w:rPr>
        <w:t>Статья 100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 Государственная Дума заседают раздельно.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Палаты могут собираться совместно для заслушивания </w:t>
      </w:r>
      <w:hyperlink r:id="rId82" w:history="1">
        <w:r>
          <w:rPr>
            <w:rFonts w:ascii="Calibri" w:hAnsi="Calibri" w:cs="Calibri"/>
            <w:color w:val="0000FF"/>
          </w:rPr>
          <w:t>посланий</w:t>
        </w:r>
      </w:hyperlink>
      <w:r>
        <w:rPr>
          <w:rFonts w:ascii="Calibri" w:hAnsi="Calibri" w:cs="Calibri"/>
        </w:rPr>
        <w:t xml:space="preserve"> Президента Российской Федерации, посланий Конституционного Суда Российской Федерации, выступлений руководителей иностранных государств.</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6" w:name="Par735"/>
      <w:bookmarkEnd w:id="136"/>
      <w:r>
        <w:rPr>
          <w:rFonts w:ascii="Calibri" w:hAnsi="Calibri" w:cs="Calibri"/>
        </w:rPr>
        <w:t>Статья 101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Совет Федерации и Государственная Дума образуют комитеты и комиссии, проводят по вопросам своего ведения парламентские слушания.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Каждая из палат принимает свой регламент и решает вопросы внутреннего распорядка своей деятельности.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Для осуществления контроля за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3"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37" w:name="Par743"/>
      <w:bookmarkEnd w:id="137"/>
      <w:r>
        <w:rPr>
          <w:rFonts w:ascii="Calibri" w:hAnsi="Calibri" w:cs="Calibri"/>
        </w:rPr>
        <w:t>Статья 102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Совета Федерации относятся: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утверждение изменения границ между субъектами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утверждение указа Президента Российской Федерации о введении военного положения;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утверждение указа Президента Российской Федерации о введении чрезвычайного положения;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решение вопроса о возможности использования Вооруженных Сил Российской Федерации за пределами территории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выборов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отрешение Президента Российской Федерации от должности;</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38" w:name="Par752"/>
      <w:bookmarkEnd w:id="138"/>
      <w:r>
        <w:rPr>
          <w:rFonts w:ascii="Calibri" w:hAnsi="Calibri" w:cs="Calibri"/>
        </w:rPr>
        <w:t xml:space="preserve">ж) назначение на должность судей Конституционного Суда Российской Федерации, Верховного Суда Российской Федерации </w:t>
      </w:r>
      <w:hyperlink w:anchor="Par758" w:history="1">
        <w:r>
          <w:rPr>
            <w:rFonts w:ascii="Calibri" w:hAnsi="Calibri" w:cs="Calibri"/>
            <w:color w:val="0000FF"/>
          </w:rPr>
          <w:t>&lt;20&gt;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39" w:name="Par753"/>
      <w:bookmarkEnd w:id="139"/>
      <w:r>
        <w:rPr>
          <w:rFonts w:ascii="Calibri" w:hAnsi="Calibri" w:cs="Calibri"/>
        </w:rPr>
        <w:t xml:space="preserve">з) назначение на должность и освобождение от должности Генерального прокурора </w:t>
      </w:r>
      <w:r>
        <w:rPr>
          <w:rFonts w:ascii="Calibri" w:hAnsi="Calibri" w:cs="Calibri"/>
        </w:rPr>
        <w:lastRenderedPageBreak/>
        <w:t xml:space="preserve">Российской Федерации и заместителей Генерального прокурора Российской Федерации </w:t>
      </w:r>
      <w:hyperlink w:anchor="Par759" w:history="1">
        <w:r>
          <w:rPr>
            <w:rFonts w:ascii="Calibri" w:hAnsi="Calibri" w:cs="Calibri"/>
            <w:color w:val="0000FF"/>
          </w:rPr>
          <w:t>&lt;21&gt;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назначение на должность и освобождение от должности заместителя Председателя Счетной палаты и половины состава ее аудиторов.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Совет Федерации принимает постановления по вопросам, отнесенным к его ведению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0" w:name="Par758"/>
      <w:bookmarkEnd w:id="140"/>
      <w:r>
        <w:rPr>
          <w:rFonts w:ascii="Calibri" w:hAnsi="Calibri" w:cs="Calibri"/>
        </w:rPr>
        <w:t xml:space="preserve">&lt;20&gt; Редакция </w:t>
      </w:r>
      <w:hyperlink w:anchor="Par752" w:history="1">
        <w:r>
          <w:rPr>
            <w:rFonts w:ascii="Calibri" w:hAnsi="Calibri" w:cs="Calibri"/>
            <w:color w:val="0000FF"/>
          </w:rPr>
          <w:t>пункта "ж" части 1</w:t>
        </w:r>
      </w:hyperlink>
      <w:r>
        <w:rPr>
          <w:rFonts w:ascii="Calibri" w:hAnsi="Calibri" w:cs="Calibri"/>
        </w:rPr>
        <w:t xml:space="preserve"> приведена в соответствии с </w:t>
      </w:r>
      <w:hyperlink r:id="rId8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1" w:name="Par759"/>
      <w:bookmarkEnd w:id="141"/>
      <w:r>
        <w:rPr>
          <w:rFonts w:ascii="Calibri" w:hAnsi="Calibri" w:cs="Calibri"/>
        </w:rPr>
        <w:t xml:space="preserve">&lt;21&gt; Редакция </w:t>
      </w:r>
      <w:hyperlink w:anchor="Par753" w:history="1">
        <w:r>
          <w:rPr>
            <w:rFonts w:ascii="Calibri" w:hAnsi="Calibri" w:cs="Calibri"/>
            <w:color w:val="0000FF"/>
          </w:rPr>
          <w:t>пункта "з" части 1</w:t>
        </w:r>
      </w:hyperlink>
      <w:r>
        <w:rPr>
          <w:rFonts w:ascii="Calibri" w:hAnsi="Calibri" w:cs="Calibri"/>
        </w:rPr>
        <w:t xml:space="preserve"> приведена в соответствии с </w:t>
      </w:r>
      <w:hyperlink r:id="rId85"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42" w:name="Par761"/>
      <w:bookmarkEnd w:id="142"/>
      <w:r>
        <w:rPr>
          <w:rFonts w:ascii="Calibri" w:hAnsi="Calibri" w:cs="Calibri"/>
        </w:rPr>
        <w:t>Статья 103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ведению Государственной Думы относятся: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дача согласия Президенту Российской Федерации на назначение Председателя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решение вопроса о доверии Правительству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3" w:name="Par766"/>
      <w:bookmarkEnd w:id="143"/>
      <w:r>
        <w:rPr>
          <w:rFonts w:ascii="Calibri" w:hAnsi="Calibri" w:cs="Calibri"/>
        </w:rP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ar779" w:history="1">
        <w:r>
          <w:rPr>
            <w:rFonts w:ascii="Calibri" w:hAnsi="Calibri" w:cs="Calibri"/>
            <w:color w:val="0000FF"/>
          </w:rPr>
          <w:t>&lt;22&gt;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назначение на должность и освобождение от должности Председателя Центрального банка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назначение на должность и освобождение от должности Председателя Счетной палаты и половины состава ее аудиторов;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6" w:history="1">
        <w:r>
          <w:rPr>
            <w:rFonts w:ascii="Calibri" w:hAnsi="Calibri" w:cs="Calibri"/>
            <w:color w:val="0000FF"/>
          </w:rPr>
          <w:t>законом;</w:t>
        </w:r>
      </w:hyperlink>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объявление амнистии;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выдвижение обвинения против Президента Российской Федерации для отрешения его от должности.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Дума принимает постановления по вопросам, отнесенным к ее ведению Конституцией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103 Конституции РФ см. </w:t>
      </w:r>
      <w:hyperlink r:id="rId87"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4" w:name="Par779"/>
      <w:bookmarkEnd w:id="144"/>
      <w:r>
        <w:rPr>
          <w:rFonts w:ascii="Calibri" w:hAnsi="Calibri" w:cs="Calibri"/>
        </w:rPr>
        <w:t xml:space="preserve">&lt;22&gt; Часть 1 дополнена новым </w:t>
      </w:r>
      <w:hyperlink w:anchor="Par766" w:history="1">
        <w:r>
          <w:rPr>
            <w:rFonts w:ascii="Calibri" w:hAnsi="Calibri" w:cs="Calibri"/>
            <w:color w:val="0000FF"/>
          </w:rPr>
          <w:t>пунктом "в"</w:t>
        </w:r>
      </w:hyperlink>
      <w:r>
        <w:rPr>
          <w:rFonts w:ascii="Calibri" w:hAnsi="Calibri" w:cs="Calibri"/>
        </w:rPr>
        <w:t xml:space="preserve">, буквенные обозначения последующих пунктов изменены в соответствии с </w:t>
      </w:r>
      <w:hyperlink r:id="rId88"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45" w:name="Par781"/>
      <w:bookmarkEnd w:id="145"/>
      <w:r>
        <w:rPr>
          <w:rFonts w:ascii="Calibri" w:hAnsi="Calibri" w:cs="Calibri"/>
        </w:rPr>
        <w:lastRenderedPageBreak/>
        <w:t>Статья 104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6" w:name="Par783"/>
      <w:bookmarkEnd w:id="146"/>
      <w:r>
        <w:rPr>
          <w:rFonts w:ascii="Calibri" w:hAnsi="Calibri" w:cs="Calibri"/>
        </w:rPr>
        <w:t xml:space="preserve">1. Право законодательной инициативы принадлежит Президенту Российской Федерации, Совету Федерации, членам Совета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ar787" w:history="1">
        <w:r>
          <w:rPr>
            <w:rFonts w:ascii="Calibri" w:hAnsi="Calibri" w:cs="Calibri"/>
            <w:color w:val="0000FF"/>
          </w:rPr>
          <w:t>&lt;23&gt;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Законопроекты вносятся в Государственную Думу.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47" w:name="Par787"/>
      <w:bookmarkEnd w:id="147"/>
      <w:r>
        <w:rPr>
          <w:rFonts w:ascii="Calibri" w:hAnsi="Calibri" w:cs="Calibri"/>
        </w:rPr>
        <w:t xml:space="preserve">&lt;23&gt; Редакция </w:t>
      </w:r>
      <w:hyperlink w:anchor="Par783" w:history="1">
        <w:r>
          <w:rPr>
            <w:rFonts w:ascii="Calibri" w:hAnsi="Calibri" w:cs="Calibri"/>
            <w:color w:val="0000FF"/>
          </w:rPr>
          <w:t>части 1</w:t>
        </w:r>
      </w:hyperlink>
      <w:r>
        <w:rPr>
          <w:rFonts w:ascii="Calibri" w:hAnsi="Calibri" w:cs="Calibri"/>
        </w:rPr>
        <w:t xml:space="preserve"> приведена в соответствии с </w:t>
      </w:r>
      <w:hyperlink r:id="rId89"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48" w:name="Par789"/>
      <w:bookmarkEnd w:id="148"/>
      <w:r>
        <w:rPr>
          <w:rFonts w:ascii="Calibri" w:hAnsi="Calibri" w:cs="Calibri"/>
        </w:rPr>
        <w:t>Статья 105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законы принимаются Государственной Думой.</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105 см. </w:t>
      </w:r>
      <w:hyperlink r:id="rId90"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Принятые Государственной Думой федеральные законы в течение пяти дней передаются на рассмотрение Совета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105 см. </w:t>
      </w:r>
      <w:hyperlink r:id="rId91"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Федеральный закон считается одобренным Советом Федерации, если за него проголосовало более половины от общего числа членов этой палаты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5 статьи 105 см. </w:t>
      </w:r>
      <w:hyperlink r:id="rId92"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106 Конституции РФ см. </w:t>
      </w:r>
      <w:hyperlink r:id="rId93" w:history="1">
        <w:r>
          <w:rPr>
            <w:rFonts w:ascii="Calibri" w:hAnsi="Calibri" w:cs="Calibri"/>
            <w:color w:val="0000FF"/>
          </w:rPr>
          <w:t>Постановление</w:t>
        </w:r>
      </w:hyperlink>
      <w:r>
        <w:rPr>
          <w:rFonts w:ascii="Calibri" w:hAnsi="Calibri" w:cs="Calibri"/>
        </w:rPr>
        <w:t xml:space="preserve"> Конституционного Суда РФ от 23.03.1995 N 1-П.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49" w:name="Par813"/>
      <w:bookmarkEnd w:id="149"/>
      <w:r>
        <w:rPr>
          <w:rFonts w:ascii="Calibri" w:hAnsi="Calibri" w:cs="Calibri"/>
        </w:rPr>
        <w:t>Статья 106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Обязательному рассмотрению в Совете Федерации подлежат принятые Государственной Думой федеральные законы по вопросам: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федерального бюджета;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федеральных налогов и сборов;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финансового, валютного, кредитного, таможенного регулирования, денежной эмиссии;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ратификации и денонсации международных договоров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статуса и защиты государственной границы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войны и мира.</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107 см. </w:t>
      </w:r>
      <w:hyperlink r:id="rId94" w:history="1">
        <w:r>
          <w:rPr>
            <w:rFonts w:ascii="Calibri" w:hAnsi="Calibri" w:cs="Calibri"/>
            <w:color w:val="0000FF"/>
          </w:rPr>
          <w:t>Постановление</w:t>
        </w:r>
      </w:hyperlink>
      <w:r>
        <w:rPr>
          <w:rFonts w:ascii="Calibri" w:hAnsi="Calibri" w:cs="Calibri"/>
        </w:rPr>
        <w:t xml:space="preserve"> Конституционного Суда РФ от 22.04.1996 N 10-П.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0" w:name="Par827"/>
      <w:bookmarkEnd w:id="150"/>
      <w:r>
        <w:rPr>
          <w:rFonts w:ascii="Calibri" w:hAnsi="Calibri" w:cs="Calibri"/>
        </w:rPr>
        <w:t>Статья 107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Принятый федеральный закон в течение пяти дней направляется Президенту Российской Федерации для подписания и обнародования.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в течение четырнадцати дней подписывает федеральный закон и обнародует его.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107 см. </w:t>
      </w:r>
      <w:hyperlink r:id="rId95"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1" w:name="Par837"/>
      <w:bookmarkEnd w:id="151"/>
      <w:r>
        <w:rPr>
          <w:rFonts w:ascii="Calibri" w:hAnsi="Calibri" w:cs="Calibri"/>
        </w:rPr>
        <w:t>Статья 108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Федеральные конституционные законы принимаются по вопросам, предусмотренным Конституцией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108 Конституции РФ см. </w:t>
      </w:r>
      <w:hyperlink r:id="rId96"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52" w:name="Par844"/>
      <w:bookmarkEnd w:id="152"/>
      <w:r>
        <w:rPr>
          <w:rFonts w:ascii="Calibri" w:hAnsi="Calibri" w:cs="Calibri"/>
        </w:rPr>
        <w:t>2. 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3" w:name="Par846"/>
      <w:bookmarkEnd w:id="153"/>
      <w:r>
        <w:rPr>
          <w:rFonts w:ascii="Calibri" w:hAnsi="Calibri" w:cs="Calibri"/>
        </w:rPr>
        <w:t>Статья 109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109 Конституции РФ см. </w:t>
      </w:r>
      <w:hyperlink r:id="rId97" w:history="1">
        <w:r>
          <w:rPr>
            <w:rFonts w:ascii="Calibri" w:hAnsi="Calibri" w:cs="Calibri"/>
            <w:color w:val="0000FF"/>
          </w:rPr>
          <w:t>Постановление</w:t>
        </w:r>
      </w:hyperlink>
      <w:r>
        <w:rPr>
          <w:rFonts w:ascii="Calibri" w:hAnsi="Calibri" w:cs="Calibri"/>
        </w:rPr>
        <w:t xml:space="preserve"> Конституционного Суда </w:t>
      </w:r>
      <w:r>
        <w:rPr>
          <w:rFonts w:ascii="Calibri" w:hAnsi="Calibri" w:cs="Calibri"/>
        </w:rPr>
        <w:lastRenderedPageBreak/>
        <w:t>РФ от 11.11.1999 N 15-П.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Дума может быть распущена Президентом Российской Федерации в случаях, предусмотренных </w:t>
      </w:r>
      <w:hyperlink w:anchor="Par865" w:history="1">
        <w:r>
          <w:rPr>
            <w:rFonts w:ascii="Calibri" w:hAnsi="Calibri" w:cs="Calibri"/>
            <w:color w:val="0000FF"/>
          </w:rPr>
          <w:t>статьями 111</w:t>
        </w:r>
      </w:hyperlink>
      <w:r>
        <w:rPr>
          <w:rFonts w:ascii="Calibri" w:hAnsi="Calibri" w:cs="Calibri"/>
        </w:rPr>
        <w:t xml:space="preserve"> и </w:t>
      </w:r>
      <w:hyperlink w:anchor="Par913" w:history="1">
        <w:r>
          <w:rPr>
            <w:rFonts w:ascii="Calibri" w:hAnsi="Calibri" w:cs="Calibri"/>
            <w:color w:val="0000FF"/>
          </w:rPr>
          <w:t>117</w:t>
        </w:r>
      </w:hyperlink>
      <w:r>
        <w:rPr>
          <w:rFonts w:ascii="Calibri" w:hAnsi="Calibri" w:cs="Calibri"/>
        </w:rPr>
        <w:t xml:space="preserve">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Государственная Дума не может быть распущена по основаниям, предусмотренным </w:t>
      </w:r>
      <w:hyperlink w:anchor="Par913" w:history="1">
        <w:r>
          <w:rPr>
            <w:rFonts w:ascii="Calibri" w:hAnsi="Calibri" w:cs="Calibri"/>
            <w:color w:val="0000FF"/>
          </w:rPr>
          <w:t>статьей 117</w:t>
        </w:r>
      </w:hyperlink>
      <w:r>
        <w:rPr>
          <w:rFonts w:ascii="Calibri" w:hAnsi="Calibri" w:cs="Calibri"/>
        </w:rPr>
        <w:t xml:space="preserve"> Конституции Российской Федерации, в течение года после ее избрания.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54" w:name="Par858"/>
      <w:bookmarkEnd w:id="154"/>
      <w:r>
        <w:rPr>
          <w:rFonts w:ascii="Calibri" w:hAnsi="Calibri" w:cs="Calibri"/>
          <w:b/>
          <w:bCs/>
        </w:rPr>
        <w:t>ГЛАВА 6. ПРАВИТЕЛЬСТВО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5" w:name="Par860"/>
      <w:bookmarkEnd w:id="155"/>
      <w:r>
        <w:rPr>
          <w:rFonts w:ascii="Calibri" w:hAnsi="Calibri" w:cs="Calibri"/>
        </w:rPr>
        <w:t>Статья 110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Исполнительную власть Российской Федерации осуществляет Правительство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6" w:name="Par865"/>
      <w:bookmarkEnd w:id="156"/>
      <w:r>
        <w:rPr>
          <w:rFonts w:ascii="Calibri" w:hAnsi="Calibri" w:cs="Calibri"/>
        </w:rPr>
        <w:t>Статья 111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Председатель Правительства Российской Федерации назначается Президентом Российской Федерации с согласия Государственной Думы.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4 статьи 111 Конституции РФ см. </w:t>
      </w:r>
      <w:hyperlink r:id="rId98" w:history="1">
        <w:r>
          <w:rPr>
            <w:rFonts w:ascii="Calibri" w:hAnsi="Calibri" w:cs="Calibri"/>
            <w:color w:val="0000FF"/>
          </w:rPr>
          <w:t>Постановление</w:t>
        </w:r>
      </w:hyperlink>
      <w:r>
        <w:rPr>
          <w:rFonts w:ascii="Calibri" w:hAnsi="Calibri" w:cs="Calibri"/>
        </w:rPr>
        <w:t xml:space="preserve"> Конституционного Суда РФ от 11.12.1998 N 28-П.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57" w:name="Par874"/>
      <w:bookmarkEnd w:id="157"/>
      <w:r>
        <w:rPr>
          <w:rFonts w:ascii="Calibri" w:hAnsi="Calibri" w:cs="Calibri"/>
        </w:rPr>
        <w:t>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8" w:name="Par876"/>
      <w:bookmarkEnd w:id="158"/>
      <w:r>
        <w:rPr>
          <w:rFonts w:ascii="Calibri" w:hAnsi="Calibri" w:cs="Calibri"/>
        </w:rPr>
        <w:t>Статья 112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1 статьи 112 Конституции РФ см. </w:t>
      </w:r>
      <w:hyperlink r:id="rId99" w:history="1">
        <w:r>
          <w:rPr>
            <w:rFonts w:ascii="Calibri" w:hAnsi="Calibri" w:cs="Calibri"/>
            <w:color w:val="0000FF"/>
          </w:rPr>
          <w:t>Постановление</w:t>
        </w:r>
      </w:hyperlink>
      <w:r>
        <w:rPr>
          <w:rFonts w:ascii="Calibri" w:hAnsi="Calibri" w:cs="Calibri"/>
        </w:rPr>
        <w:t xml:space="preserve"> Конституционного Суда РФ от 27.01.1999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w:t>
      </w:r>
      <w:hyperlink r:id="rId100" w:history="1">
        <w:r>
          <w:rPr>
            <w:rFonts w:ascii="Calibri" w:hAnsi="Calibri" w:cs="Calibri"/>
            <w:color w:val="0000FF"/>
          </w:rPr>
          <w:t>структуре</w:t>
        </w:r>
      </w:hyperlink>
      <w:r>
        <w:rPr>
          <w:rFonts w:ascii="Calibri" w:hAnsi="Calibri" w:cs="Calibri"/>
        </w:rPr>
        <w:t xml:space="preserve"> федеральных органов исполнительной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59" w:name="Par885"/>
      <w:bookmarkEnd w:id="159"/>
      <w:r>
        <w:rPr>
          <w:rFonts w:ascii="Calibri" w:hAnsi="Calibri" w:cs="Calibri"/>
        </w:rPr>
        <w:t>Статья 113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0" w:name="Par889"/>
      <w:bookmarkEnd w:id="160"/>
      <w:r>
        <w:rPr>
          <w:rFonts w:ascii="Calibri" w:hAnsi="Calibri" w:cs="Calibri"/>
        </w:rPr>
        <w:t>Статья 114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61" w:name="Par892"/>
      <w:bookmarkEnd w:id="161"/>
      <w:r>
        <w:rPr>
          <w:rFonts w:ascii="Calibri" w:hAnsi="Calibri" w:cs="Calibri"/>
        </w:rP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ar901" w:history="1">
        <w:r>
          <w:rPr>
            <w:rFonts w:ascii="Calibri" w:hAnsi="Calibri" w:cs="Calibri"/>
            <w:color w:val="0000FF"/>
          </w:rPr>
          <w:t>&lt;24&gt;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обеспечивает проведение в Российской Федерации единой финансовой, кредитной и денежной политики;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осуществляет управление федеральной собственностью;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осуществляет меры по обеспечению обороны страны, государственной безопасности, реализации внешней политики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осуществляет меры по обеспечению законности, прав и свобод граждан, охране собственности и общественного порядка, борьбе с преступностью;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деятельности Правительства Российской Федерации определяется федеральным конституционным </w:t>
      </w:r>
      <w:hyperlink r:id="rId101"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62" w:name="Par901"/>
      <w:bookmarkEnd w:id="162"/>
      <w:r>
        <w:rPr>
          <w:rFonts w:ascii="Calibri" w:hAnsi="Calibri" w:cs="Calibri"/>
        </w:rPr>
        <w:t xml:space="preserve">&lt;24&gt; Редакция </w:t>
      </w:r>
      <w:hyperlink w:anchor="Par892" w:history="1">
        <w:r>
          <w:rPr>
            <w:rFonts w:ascii="Calibri" w:hAnsi="Calibri" w:cs="Calibri"/>
            <w:color w:val="0000FF"/>
          </w:rPr>
          <w:t>пункта "а" части 1</w:t>
        </w:r>
      </w:hyperlink>
      <w:r>
        <w:rPr>
          <w:rFonts w:ascii="Calibri" w:hAnsi="Calibri" w:cs="Calibri"/>
        </w:rPr>
        <w:t xml:space="preserve"> приведена в соответствии с </w:t>
      </w:r>
      <w:hyperlink r:id="rId102"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3" w:name="Par903"/>
      <w:bookmarkEnd w:id="163"/>
      <w:r>
        <w:rPr>
          <w:rFonts w:ascii="Calibri" w:hAnsi="Calibri" w:cs="Calibri"/>
        </w:rPr>
        <w:t>Статья 115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Постановления и распоряжения Правительства Российской Федерации обязательны к исполнению 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4" w:name="Par909"/>
      <w:bookmarkEnd w:id="164"/>
      <w:r>
        <w:rPr>
          <w:rFonts w:ascii="Calibri" w:hAnsi="Calibri" w:cs="Calibri"/>
        </w:rPr>
        <w:t>Статья 116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Перед вновь избранным Президентом Российской Федерации Правительство Российской Федерации слагает свои полномочия.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5" w:name="Par913"/>
      <w:bookmarkEnd w:id="165"/>
      <w:r>
        <w:rPr>
          <w:rFonts w:ascii="Calibri" w:hAnsi="Calibri" w:cs="Calibri"/>
        </w:rPr>
        <w:t>Статья 117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может подать в отставку, которая принимается или отклоняется Президентом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Президент Российской Федерации может принять решение об отставке Правительства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3 статьи 117 Конституции РФ см. </w:t>
      </w:r>
      <w:hyperlink r:id="rId103"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66" w:name="Par925"/>
      <w:bookmarkEnd w:id="166"/>
      <w:r>
        <w:rPr>
          <w:rFonts w:ascii="Calibri" w:hAnsi="Calibri" w:cs="Calibri"/>
          <w:b/>
          <w:bCs/>
        </w:rPr>
        <w:t>ГЛАВА 7. СУДЕБНАЯ ВЛАСТЬ И ПРОКУРАТУРА &lt;25&gt;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&lt;25&gt; Редакция наименования главы 7 приведена в соответствии с </w:t>
      </w:r>
      <w:hyperlink r:id="rId10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7" w:name="Par929"/>
      <w:bookmarkEnd w:id="167"/>
      <w:r>
        <w:rPr>
          <w:rFonts w:ascii="Calibri" w:hAnsi="Calibri" w:cs="Calibri"/>
        </w:rPr>
        <w:t>Статья 118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Правосудие в Российской Федерации осуществляется только судом.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Судебная власть осуществляется посредством конституционного, гражданского, административного и уголовного судопроизводства.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Судебная система Российской Федерации устанавливается Конституцией Российской Федерации и федеральным конституционным </w:t>
      </w:r>
      <w:hyperlink r:id="rId105" w:history="1">
        <w:r>
          <w:rPr>
            <w:rFonts w:ascii="Calibri" w:hAnsi="Calibri" w:cs="Calibri"/>
            <w:color w:val="0000FF"/>
          </w:rPr>
          <w:t>законом.</w:t>
        </w:r>
      </w:hyperlink>
      <w:r>
        <w:rPr>
          <w:rFonts w:ascii="Calibri" w:hAnsi="Calibri" w:cs="Calibri"/>
        </w:rPr>
        <w:t xml:space="preserve"> Создание чрезвычайных судов не допускается.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8" w:name="Par935"/>
      <w:bookmarkEnd w:id="168"/>
      <w:r>
        <w:rPr>
          <w:rFonts w:ascii="Calibri" w:hAnsi="Calibri" w:cs="Calibri"/>
        </w:rPr>
        <w:t>Статья 119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69" w:name="Par939"/>
      <w:bookmarkEnd w:id="169"/>
      <w:r>
        <w:rPr>
          <w:rFonts w:ascii="Calibri" w:hAnsi="Calibri" w:cs="Calibri"/>
        </w:rPr>
        <w:t>Статья 120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независимы и подчиняются только Конституции Российской Федерации и федеральному закону.</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0" w:name="Par944"/>
      <w:bookmarkEnd w:id="170"/>
      <w:r>
        <w:rPr>
          <w:rFonts w:ascii="Calibri" w:hAnsi="Calibri" w:cs="Calibri"/>
        </w:rPr>
        <w:t>Статья 121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несменяемы.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Полномочия судьи могут быть прекращены или приостановлены не иначе как в порядке и по основаниям, установленным федеральным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1" w:name="Par949"/>
      <w:bookmarkEnd w:id="171"/>
      <w:r>
        <w:rPr>
          <w:rFonts w:ascii="Calibri" w:hAnsi="Calibri" w:cs="Calibri"/>
        </w:rPr>
        <w:t>Статья 122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неприкосновенны.</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Судья не может быть привлечен к уголовной ответственности иначе как в порядке, определяемом федеральным </w:t>
      </w:r>
      <w:hyperlink r:id="rId106"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2" w:name="Par954"/>
      <w:bookmarkEnd w:id="172"/>
      <w:r>
        <w:rPr>
          <w:rFonts w:ascii="Calibri" w:hAnsi="Calibri" w:cs="Calibri"/>
        </w:rPr>
        <w:t>Статья 123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Заочное разбирательство уголовных дел в судах не допускается, кроме случаев, предусмотренных федеральным </w:t>
      </w:r>
      <w:hyperlink r:id="rId107"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Судопроизводство осуществляется на основе состязательности и равноправия сторон.</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предусмотренных федеральным </w:t>
      </w:r>
      <w:hyperlink r:id="rId108" w:history="1">
        <w:r>
          <w:rPr>
            <w:rFonts w:ascii="Calibri" w:hAnsi="Calibri" w:cs="Calibri"/>
            <w:color w:val="0000FF"/>
          </w:rPr>
          <w:t>законом</w:t>
        </w:r>
      </w:hyperlink>
      <w:r>
        <w:rPr>
          <w:rFonts w:ascii="Calibri" w:hAnsi="Calibri" w:cs="Calibri"/>
        </w:rPr>
        <w:t>, судопроизводство осуществляется с участием присяжных заседателей.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3" w:name="Par961"/>
      <w:bookmarkEnd w:id="173"/>
      <w:r>
        <w:rPr>
          <w:rFonts w:ascii="Calibri" w:hAnsi="Calibri" w:cs="Calibri"/>
        </w:rPr>
        <w:t>Статья 124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hyperlink r:id="rId109" w:history="1">
        <w:r>
          <w:rPr>
            <w:rFonts w:ascii="Calibri" w:hAnsi="Calibri" w:cs="Calibri"/>
            <w:color w:val="0000FF"/>
          </w:rPr>
          <w:t>Финансирование</w:t>
        </w:r>
      </w:hyperlink>
      <w:r>
        <w:rPr>
          <w:rFonts w:ascii="Calibri" w:hAnsi="Calibri" w:cs="Calibri"/>
        </w:rPr>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125 Конституции РФ см. </w:t>
      </w:r>
      <w:hyperlink r:id="rId110"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4" w:name="Par969"/>
      <w:bookmarkEnd w:id="174"/>
      <w:r>
        <w:rPr>
          <w:rFonts w:ascii="Calibri" w:hAnsi="Calibri" w:cs="Calibri"/>
        </w:rPr>
        <w:t>Статья 125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Конституционный Суд Российской Федерации состоит из 19 судей.</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75" w:name="Par972"/>
      <w:bookmarkEnd w:id="175"/>
      <w:r>
        <w:rPr>
          <w:rFonts w:ascii="Calibri" w:hAnsi="Calibri" w:cs="Calibri"/>
        </w:rPr>
        <w:t>2. 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федеральных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w:t>
      </w:r>
      <w:r>
        <w:rPr>
          <w:rFonts w:ascii="Calibri" w:hAnsi="Calibri" w:cs="Calibri"/>
        </w:rPr>
        <w:lastRenderedPageBreak/>
        <w:t>Федерации и органов государственной власти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не вступивших в силу международных договоров Российской Федерации </w:t>
      </w:r>
      <w:hyperlink w:anchor="Par986" w:history="1">
        <w:r>
          <w:rPr>
            <w:rFonts w:ascii="Calibri" w:hAnsi="Calibri" w:cs="Calibri"/>
            <w:color w:val="0000FF"/>
          </w:rPr>
          <w:t>&lt;26&gt;</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Конституционный Суд Российской Федерации разрешает споры о компетенции: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между федеральными органами государственной власти;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между органами государственной власти Российской Федерации и органами государственной власти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между высшими государственными органами субъектов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применению в конкретном деле, в порядке, установленном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Конституционный Суд Российской Федерации по запросу Совета Федерации дает заключение о соблюдении установленного </w:t>
      </w:r>
      <w:hyperlink w:anchor="Par677" w:history="1">
        <w:r>
          <w:rPr>
            <w:rFonts w:ascii="Calibri" w:hAnsi="Calibri" w:cs="Calibri"/>
            <w:color w:val="0000FF"/>
          </w:rPr>
          <w:t>порядка</w:t>
        </w:r>
      </w:hyperlink>
      <w:r>
        <w:rPr>
          <w:rFonts w:ascii="Calibri" w:hAnsi="Calibri" w:cs="Calibri"/>
        </w:rPr>
        <w:t xml:space="preserve"> выдвижения обвинения Президента Российской Федерации в государственной измене или совершении иного тяжкого преступления.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bookmarkStart w:id="176" w:name="Par986"/>
      <w:bookmarkEnd w:id="176"/>
      <w:r>
        <w:rPr>
          <w:rFonts w:ascii="Calibri" w:hAnsi="Calibri" w:cs="Calibri"/>
        </w:rPr>
        <w:t xml:space="preserve">&lt;26&gt; Редакция </w:t>
      </w:r>
      <w:hyperlink w:anchor="Par972" w:history="1">
        <w:r>
          <w:rPr>
            <w:rFonts w:ascii="Calibri" w:hAnsi="Calibri" w:cs="Calibri"/>
            <w:color w:val="0000FF"/>
          </w:rPr>
          <w:t>части 2</w:t>
        </w:r>
      </w:hyperlink>
      <w:r>
        <w:rPr>
          <w:rFonts w:ascii="Calibri" w:hAnsi="Calibri" w:cs="Calibri"/>
        </w:rPr>
        <w:t xml:space="preserve"> приведена в соответствии с </w:t>
      </w:r>
      <w:hyperlink r:id="rId111"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126 Конституции РФ см. </w:t>
      </w:r>
      <w:hyperlink r:id="rId112" w:history="1">
        <w:r>
          <w:rPr>
            <w:rFonts w:ascii="Calibri" w:hAnsi="Calibri" w:cs="Calibri"/>
            <w:color w:val="0000FF"/>
          </w:rPr>
          <w:t>Постановление</w:t>
        </w:r>
      </w:hyperlink>
      <w:r>
        <w:rPr>
          <w:rFonts w:ascii="Calibri" w:hAnsi="Calibri" w:cs="Calibri"/>
        </w:rPr>
        <w:t xml:space="preserve"> Конституционного Суда РФ от 16.06.1998 N 19-П.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7" w:name="Par992"/>
      <w:bookmarkEnd w:id="177"/>
      <w:r>
        <w:rPr>
          <w:rFonts w:ascii="Calibri" w:hAnsi="Calibri" w:cs="Calibri"/>
        </w:rPr>
        <w:t>Статья 126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образованным в соответствии с федеральным конституционным </w:t>
      </w:r>
      <w:hyperlink r:id="rId113" w:history="1">
        <w:r>
          <w:rPr>
            <w:rFonts w:ascii="Calibri" w:hAnsi="Calibri" w:cs="Calibri"/>
            <w:color w:val="0000FF"/>
          </w:rPr>
          <w:t>законом</w:t>
        </w:r>
      </w:hyperlink>
      <w:r>
        <w:rPr>
          <w:rFonts w:ascii="Calibri" w:hAnsi="Calibri" w:cs="Calibri"/>
        </w:rPr>
        <w:t>, осуществляет в предусмотренных федеральным законом процессуальных формах судебный надзор за деятельностью этих судов и дает разъяснения по вопросам судебной практики &lt;27&gt;.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&lt;27&gt; Редакция статьи 126 приведена в соответствии с </w:t>
      </w:r>
      <w:hyperlink r:id="rId114"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8" w:name="Par998"/>
      <w:bookmarkEnd w:id="178"/>
      <w:r>
        <w:rPr>
          <w:rFonts w:ascii="Calibri" w:hAnsi="Calibri" w:cs="Calibri"/>
        </w:rPr>
        <w:t>Статья 127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Исключена поправкой к Конституции Российской Федерации (</w:t>
      </w:r>
      <w:hyperlink r:id="rId115" w:history="1">
        <w:r>
          <w:rPr>
            <w:rFonts w:ascii="Calibri" w:hAnsi="Calibri" w:cs="Calibri"/>
            <w:color w:val="0000FF"/>
          </w:rPr>
          <w:t>Закон</w:t>
        </w:r>
      </w:hyperlink>
      <w:r>
        <w:rPr>
          <w:rFonts w:ascii="Calibri" w:hAnsi="Calibri" w:cs="Calibri"/>
        </w:rPr>
        <w:t xml:space="preserve"> Российской Федерации о поправке к Конституции Российской Федерации "О Верховном Суде Российской Федерации и </w:t>
      </w:r>
      <w:r>
        <w:rPr>
          <w:rFonts w:ascii="Calibri" w:hAnsi="Calibri" w:cs="Calibri"/>
        </w:rPr>
        <w:lastRenderedPageBreak/>
        <w:t>прокуратуре Российской Федерации") &lt;28&gt;.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&lt;28&gt; Статья 127 исключена в соответствии с </w:t>
      </w:r>
      <w:hyperlink r:id="rId116"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79" w:name="Par1004"/>
      <w:bookmarkEnd w:id="179"/>
      <w:r>
        <w:rPr>
          <w:rFonts w:ascii="Calibri" w:hAnsi="Calibri" w:cs="Calibri"/>
        </w:rPr>
        <w:t>Статья 128</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Судьи Конституционного Суда Российской Федерации, Верховного Суда Российской Федерации назначаются Советом Федерации по представлению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Судьи других федеральных судов назначаются Президентом Российской Федерации в порядке, установленном федеральным законом.</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федеральным конституционным законом &lt;29&gt;.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&lt;29&gt; Редакция статьи 128 приведена в соответствии с </w:t>
      </w:r>
      <w:hyperlink r:id="rId117"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ind w:firstLine="540"/>
        <w:jc w:val="both"/>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0" w:name="Par1012"/>
      <w:bookmarkEnd w:id="180"/>
      <w:r>
        <w:rPr>
          <w:rFonts w:ascii="Calibri" w:hAnsi="Calibri" w:cs="Calibri"/>
        </w:rPr>
        <w:t>Статья 129</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Полномочия, организация и порядок деятельности прокуратуры Российской Федерации определяются федеральным </w:t>
      </w:r>
      <w:hyperlink r:id="rId118" w:history="1">
        <w:r>
          <w:rPr>
            <w:rFonts w:ascii="Calibri" w:hAnsi="Calibri" w:cs="Calibri"/>
            <w:color w:val="0000FF"/>
          </w:rPr>
          <w:t>законом</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Генеральный прокурор Российской Федерации и заместители Генерального прокурора Российской Федерации назначаются на должность и освобождаются от должности Советом Федерации по представлению Президента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Прокуроры субъектов Российской Федерации назначаются на должность Президентом Российской Федерации по представлению Генерального прокурора Российской Федерации, согласованному с субъектами Российской Федерации. Прокуроры субъектов Российской Федерации освобождаются от должности Президентом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прокуроры, кроме прокуроров городов, районов и приравненных к ним прокуроров, назначаются на должность и освобождаются от должности Президентом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 &lt;30&gt;.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&lt;30&gt; Редакция статьи 129 приведена в соответствии с </w:t>
      </w:r>
      <w:hyperlink r:id="rId119" w:history="1">
        <w:r>
          <w:rPr>
            <w:rFonts w:ascii="Calibri" w:hAnsi="Calibri" w:cs="Calibri"/>
            <w:color w:val="0000FF"/>
          </w:rPr>
          <w:t>Законом</w:t>
        </w:r>
      </w:hyperlink>
      <w:r>
        <w:rPr>
          <w:rFonts w:ascii="Calibri" w:hAnsi="Calibri" w:cs="Calibri"/>
        </w:rP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(www.pravo.gov.ru), 2014, 6 февраля, N 0001201402060001).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81" w:name="Par1022"/>
      <w:bookmarkEnd w:id="181"/>
      <w:r>
        <w:rPr>
          <w:rFonts w:ascii="Calibri" w:hAnsi="Calibri" w:cs="Calibri"/>
          <w:b/>
          <w:bCs/>
        </w:rPr>
        <w:t>ГЛАВА 8. МЕСТНОЕ САМОУПРАВЛЕНИЕ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2" w:name="Par1024"/>
      <w:bookmarkEnd w:id="182"/>
      <w:r>
        <w:rPr>
          <w:rFonts w:ascii="Calibri" w:hAnsi="Calibri" w:cs="Calibri"/>
        </w:rPr>
        <w:t>Статья 130</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3" w:name="Par1029"/>
      <w:bookmarkEnd w:id="183"/>
      <w:r>
        <w:rPr>
          <w:rFonts w:ascii="Calibri" w:hAnsi="Calibri" w:cs="Calibri"/>
        </w:rPr>
        <w:t>Статья 131</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4" w:name="Par1034"/>
      <w:bookmarkEnd w:id="184"/>
      <w:r>
        <w:rPr>
          <w:rFonts w:ascii="Calibri" w:hAnsi="Calibri" w:cs="Calibri"/>
        </w:rPr>
        <w:t>Статья 132</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5" w:name="Par1039"/>
      <w:bookmarkEnd w:id="185"/>
      <w:r>
        <w:rPr>
          <w:rFonts w:ascii="Calibri" w:hAnsi="Calibri" w:cs="Calibri"/>
        </w:rPr>
        <w:t>Статья 133</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1"/>
        <w:rPr>
          <w:rFonts w:ascii="Calibri" w:hAnsi="Calibri" w:cs="Calibri"/>
          <w:b/>
          <w:bCs/>
        </w:rPr>
      </w:pPr>
      <w:bookmarkStart w:id="186" w:name="Par1043"/>
      <w:bookmarkEnd w:id="186"/>
      <w:r>
        <w:rPr>
          <w:rFonts w:ascii="Calibri" w:hAnsi="Calibri" w:cs="Calibri"/>
          <w:b/>
          <w:bCs/>
        </w:rPr>
        <w:t>ГЛАВА 9. КОНСТИТУЦИОННЫЕ ПОПРАВКИ И ПЕРЕСМОТР КОНСТИТУЦИИ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7" w:name="Par1045"/>
      <w:bookmarkEnd w:id="187"/>
      <w:r>
        <w:rPr>
          <w:rFonts w:ascii="Calibri" w:hAnsi="Calibri" w:cs="Calibri"/>
        </w:rPr>
        <w:t>Статья 134</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8" w:name="Par1049"/>
      <w:bookmarkEnd w:id="188"/>
      <w:r>
        <w:rPr>
          <w:rFonts w:ascii="Calibri" w:hAnsi="Calibri" w:cs="Calibri"/>
        </w:rPr>
        <w:t>Статья 135</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Положения </w:t>
      </w:r>
      <w:hyperlink w:anchor="Par25" w:history="1">
        <w:r>
          <w:rPr>
            <w:rFonts w:ascii="Calibri" w:hAnsi="Calibri" w:cs="Calibri"/>
            <w:color w:val="0000FF"/>
          </w:rPr>
          <w:t>глав 1,</w:t>
        </w:r>
      </w:hyperlink>
      <w:r>
        <w:rPr>
          <w:rFonts w:ascii="Calibri" w:hAnsi="Calibri" w:cs="Calibri"/>
        </w:rPr>
        <w:t xml:space="preserve"> </w:t>
      </w:r>
      <w:hyperlink w:anchor="Par124" w:history="1">
        <w:r>
          <w:rPr>
            <w:rFonts w:ascii="Calibri" w:hAnsi="Calibri" w:cs="Calibri"/>
            <w:color w:val="0000FF"/>
          </w:rPr>
          <w:t>2</w:t>
        </w:r>
      </w:hyperlink>
      <w:r>
        <w:rPr>
          <w:rFonts w:ascii="Calibri" w:hAnsi="Calibri" w:cs="Calibri"/>
        </w:rPr>
        <w:t xml:space="preserve"> и </w:t>
      </w:r>
      <w:hyperlink w:anchor="Par1043" w:history="1">
        <w:r>
          <w:rPr>
            <w:rFonts w:ascii="Calibri" w:hAnsi="Calibri" w:cs="Calibri"/>
            <w:color w:val="0000FF"/>
          </w:rPr>
          <w:t>9</w:t>
        </w:r>
      </w:hyperlink>
      <w:r>
        <w:rPr>
          <w:rFonts w:ascii="Calibri" w:hAnsi="Calibri" w:cs="Calibri"/>
        </w:rPr>
        <w:t xml:space="preserve"> Конституции Российской Федерации не могут быть пересмотрены Федеральным Собранием.</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135 Конституции РФ см. </w:t>
      </w:r>
      <w:hyperlink r:id="rId120" w:history="1">
        <w:r>
          <w:rPr>
            <w:rFonts w:ascii="Calibri" w:hAnsi="Calibri" w:cs="Calibri"/>
            <w:color w:val="0000FF"/>
          </w:rPr>
          <w:t>Постановление</w:t>
        </w:r>
      </w:hyperlink>
      <w:r>
        <w:rPr>
          <w:rFonts w:ascii="Calibri" w:hAnsi="Calibri" w:cs="Calibri"/>
        </w:rPr>
        <w:t xml:space="preserve"> Конституционного Суда РФ от 12.04.1995 N 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предложение о пересмотре положений </w:t>
      </w:r>
      <w:hyperlink w:anchor="Par25" w:history="1">
        <w:r>
          <w:rPr>
            <w:rFonts w:ascii="Calibri" w:hAnsi="Calibri" w:cs="Calibri"/>
            <w:color w:val="0000FF"/>
          </w:rPr>
          <w:t>глав 1,</w:t>
        </w:r>
      </w:hyperlink>
      <w:r>
        <w:rPr>
          <w:rFonts w:ascii="Calibri" w:hAnsi="Calibri" w:cs="Calibri"/>
        </w:rPr>
        <w:t xml:space="preserve"> </w:t>
      </w:r>
      <w:hyperlink w:anchor="Par124" w:history="1">
        <w:r>
          <w:rPr>
            <w:rFonts w:ascii="Calibri" w:hAnsi="Calibri" w:cs="Calibri"/>
            <w:color w:val="0000FF"/>
          </w:rPr>
          <w:t>2</w:t>
        </w:r>
      </w:hyperlink>
      <w:r>
        <w:rPr>
          <w:rFonts w:ascii="Calibri" w:hAnsi="Calibri" w:cs="Calibri"/>
        </w:rPr>
        <w:t xml:space="preserve"> и </w:t>
      </w:r>
      <w:hyperlink w:anchor="Par1043" w:history="1">
        <w:r>
          <w:rPr>
            <w:rFonts w:ascii="Calibri" w:hAnsi="Calibri" w:cs="Calibri"/>
            <w:color w:val="0000FF"/>
          </w:rPr>
          <w:t>9</w:t>
        </w:r>
      </w:hyperlink>
      <w:r>
        <w:rPr>
          <w:rFonts w:ascii="Calibri" w:hAnsi="Calibri" w:cs="Calibri"/>
        </w:rP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w:t>
      </w:r>
      <w:r>
        <w:rPr>
          <w:rFonts w:ascii="Calibri" w:hAnsi="Calibri" w:cs="Calibri"/>
        </w:rPr>
        <w:lastRenderedPageBreak/>
        <w:t>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статьи 136 Конституции РФ см. </w:t>
      </w:r>
      <w:hyperlink r:id="rId121" w:history="1">
        <w:r>
          <w:rPr>
            <w:rFonts w:ascii="Calibri" w:hAnsi="Calibri" w:cs="Calibri"/>
            <w:color w:val="0000FF"/>
          </w:rPr>
          <w:t>Постановление</w:t>
        </w:r>
      </w:hyperlink>
      <w:r>
        <w:rPr>
          <w:rFonts w:ascii="Calibri" w:hAnsi="Calibri" w:cs="Calibri"/>
        </w:rPr>
        <w:t xml:space="preserve"> Конституционного Суда РФ от 31.10.1995 N 12-П.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89" w:name="Par1063"/>
      <w:bookmarkEnd w:id="189"/>
      <w:r>
        <w:rPr>
          <w:rFonts w:ascii="Calibri" w:hAnsi="Calibri" w:cs="Calibri"/>
        </w:rPr>
        <w:t>Статья 136</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Поправки к </w:t>
      </w:r>
      <w:hyperlink w:anchor="Par383" w:history="1">
        <w:r>
          <w:rPr>
            <w:rFonts w:ascii="Calibri" w:hAnsi="Calibri" w:cs="Calibri"/>
            <w:color w:val="0000FF"/>
          </w:rPr>
          <w:t>главам 3</w:t>
        </w:r>
      </w:hyperlink>
      <w:r>
        <w:rPr>
          <w:rFonts w:ascii="Calibri" w:hAnsi="Calibri" w:cs="Calibri"/>
        </w:rPr>
        <w:t xml:space="preserve"> - </w:t>
      </w:r>
      <w:hyperlink w:anchor="Par1022" w:history="1">
        <w:r>
          <w:rPr>
            <w:rFonts w:ascii="Calibri" w:hAnsi="Calibri" w:cs="Calibri"/>
            <w:color w:val="0000FF"/>
          </w:rPr>
          <w:t>8</w:t>
        </w:r>
      </w:hyperlink>
      <w:r>
        <w:rPr>
          <w:rFonts w:ascii="Calibri" w:hAnsi="Calibri" w:cs="Calibri"/>
        </w:rPr>
        <w:t xml:space="preserve"> Конституции Российской Федерации принимаются в </w:t>
      </w:r>
      <w:hyperlink w:anchor="Par844" w:history="1">
        <w:r>
          <w:rPr>
            <w:rFonts w:ascii="Calibri" w:hAnsi="Calibri" w:cs="Calibri"/>
            <w:color w:val="0000FF"/>
          </w:rPr>
          <w:t>порядке</w:t>
        </w:r>
      </w:hyperlink>
      <w:r>
        <w:rPr>
          <w:rFonts w:ascii="Calibri" w:hAnsi="Calibri" w:cs="Calibri"/>
        </w:rP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2"/>
        <w:rPr>
          <w:rFonts w:ascii="Calibri" w:hAnsi="Calibri" w:cs="Calibri"/>
        </w:rPr>
      </w:pPr>
      <w:bookmarkStart w:id="190" w:name="Par1067"/>
      <w:bookmarkEnd w:id="190"/>
      <w:r>
        <w:rPr>
          <w:rFonts w:ascii="Calibri" w:hAnsi="Calibri" w:cs="Calibri"/>
        </w:rPr>
        <w:t>Статья 137</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Изменения в </w:t>
      </w:r>
      <w:hyperlink w:anchor="Par385" w:history="1">
        <w:r>
          <w:rPr>
            <w:rFonts w:ascii="Calibri" w:hAnsi="Calibri" w:cs="Calibri"/>
            <w:color w:val="0000FF"/>
          </w:rPr>
          <w:t>статью 65</w:t>
        </w:r>
      </w:hyperlink>
      <w:r>
        <w:rPr>
          <w:rFonts w:ascii="Calibri" w:hAnsi="Calibri" w:cs="Calibri"/>
        </w:rP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толковании части 2 статьи 137 Конституции РФ см. </w:t>
      </w:r>
      <w:hyperlink r:id="rId122" w:history="1">
        <w:r>
          <w:rPr>
            <w:rFonts w:ascii="Calibri" w:hAnsi="Calibri" w:cs="Calibri"/>
            <w:color w:val="0000FF"/>
          </w:rPr>
          <w:t>Постановление</w:t>
        </w:r>
      </w:hyperlink>
      <w:r>
        <w:rPr>
          <w:rFonts w:ascii="Calibri" w:hAnsi="Calibri" w:cs="Calibri"/>
        </w:rPr>
        <w:t xml:space="preserve"> Конституционного Суда РФ от 28.11.1995 N 15-П.</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ar385" w:history="1">
        <w:r>
          <w:rPr>
            <w:rFonts w:ascii="Calibri" w:hAnsi="Calibri" w:cs="Calibri"/>
            <w:color w:val="0000FF"/>
          </w:rPr>
          <w:t>статью 65</w:t>
        </w:r>
      </w:hyperlink>
      <w:r>
        <w:rPr>
          <w:rFonts w:ascii="Calibri" w:hAnsi="Calibri" w:cs="Calibri"/>
        </w:rPr>
        <w:t xml:space="preserve"> Конституции Российской Федерации.</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jc w:val="center"/>
        <w:outlineLvl w:val="0"/>
        <w:rPr>
          <w:rFonts w:ascii="Calibri" w:hAnsi="Calibri" w:cs="Calibri"/>
          <w:b/>
          <w:bCs/>
        </w:rPr>
      </w:pPr>
      <w:bookmarkStart w:id="191" w:name="Par1076"/>
      <w:bookmarkEnd w:id="191"/>
      <w:r>
        <w:rPr>
          <w:rFonts w:ascii="Calibri" w:hAnsi="Calibri" w:cs="Calibri"/>
          <w:b/>
          <w:bCs/>
        </w:rPr>
        <w:t>РАЗДЕЛ ВТОРОЙ</w:t>
      </w:r>
    </w:p>
    <w:p w:rsidR="00F55104" w:rsidRDefault="00F55104">
      <w:pPr>
        <w:widowControl w:val="0"/>
        <w:autoSpaceDE w:val="0"/>
        <w:autoSpaceDN w:val="0"/>
        <w:adjustRightInd w:val="0"/>
        <w:spacing w:after="0" w:line="240" w:lineRule="auto"/>
        <w:jc w:val="center"/>
        <w:rPr>
          <w:rFonts w:ascii="Calibri" w:hAnsi="Calibri" w:cs="Calibri"/>
          <w:b/>
          <w:bCs/>
        </w:rPr>
      </w:pPr>
    </w:p>
    <w:p w:rsidR="00F55104" w:rsidRDefault="00F55104">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ЗАКЛЮЧИТЕЛЬНЫЕ И ПЕРЕХОДНЫЕ ПОЛОЖЕНИЯ</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Конституция Российской Федерации вступает в силу со дня официального ее опубликования по результатам всенародного голосования.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День всенародного голосования 12 декабря 1993 г. считается днем принятия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Одновременно прекращается действие </w:t>
      </w:r>
      <w:hyperlink r:id="rId123" w:history="1">
        <w:r>
          <w:rPr>
            <w:rFonts w:ascii="Calibri" w:hAnsi="Calibri" w:cs="Calibri"/>
            <w:color w:val="0000FF"/>
          </w:rPr>
          <w:t>Конституции</w:t>
        </w:r>
      </w:hyperlink>
      <w:r>
        <w:rPr>
          <w:rFonts w:ascii="Calibri" w:hAnsi="Calibri" w:cs="Calibri"/>
        </w:rPr>
        <w:t xml:space="preserve"> (Основного Закона) Российской Федерации - России, принятой 12 апреля 1978 года, с последующими изменениями и дополнениями.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несоответствия положениям Конституции Российской Федерации положений Федеративного договора - </w:t>
      </w:r>
      <w:hyperlink r:id="rId124"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25"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 </w:t>
      </w:r>
      <w:hyperlink r:id="rId126" w:history="1">
        <w:r>
          <w:rPr>
            <w:rFonts w:ascii="Calibri" w:hAnsi="Calibri" w:cs="Calibri"/>
            <w:color w:val="0000FF"/>
          </w:rPr>
          <w:t>Договора</w:t>
        </w:r>
      </w:hyperlink>
      <w:r>
        <w:rPr>
          <w:rFonts w:ascii="Calibri" w:hAnsi="Calibri" w:cs="Calibri"/>
        </w:rP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w:t>
      </w:r>
      <w:r>
        <w:rPr>
          <w:rFonts w:ascii="Calibri" w:hAnsi="Calibri" w:cs="Calibri"/>
        </w:rPr>
        <w:lastRenderedPageBreak/>
        <w:t>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о применении пункта 3 см. </w:t>
      </w:r>
      <w:hyperlink r:id="rId127" w:history="1">
        <w:r>
          <w:rPr>
            <w:rFonts w:ascii="Calibri" w:hAnsi="Calibri" w:cs="Calibri"/>
            <w:color w:val="0000FF"/>
          </w:rPr>
          <w:t>определение</w:t>
        </w:r>
      </w:hyperlink>
      <w:r>
        <w:rPr>
          <w:rFonts w:ascii="Calibri" w:hAnsi="Calibri" w:cs="Calibri"/>
        </w:rPr>
        <w:t xml:space="preserve"> Конституционного Суда РФ от 05.11.1998 N 134-О.</w:t>
      </w: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ar858" w:history="1">
        <w:r>
          <w:rPr>
            <w:rFonts w:ascii="Calibri" w:hAnsi="Calibri" w:cs="Calibri"/>
            <w:color w:val="0000FF"/>
          </w:rPr>
          <w:t>Конституцией</w:t>
        </w:r>
      </w:hyperlink>
      <w:r>
        <w:rPr>
          <w:rFonts w:ascii="Calibri" w:hAnsi="Calibri" w:cs="Calibri"/>
        </w:rPr>
        <w:t xml:space="preserve"> Российской Федерации, и впредь именуется - Правительство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Суды в Российской Федерации осуществляют правосудие в соответствии с их полномочиями, установленными настоящей </w:t>
      </w:r>
      <w:hyperlink w:anchor="Par925" w:history="1">
        <w:r>
          <w:rPr>
            <w:rFonts w:ascii="Calibri" w:hAnsi="Calibri" w:cs="Calibri"/>
            <w:color w:val="0000FF"/>
          </w:rPr>
          <w:t>Конституцией</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ar1004" w:history="1">
        <w:r>
          <w:rPr>
            <w:rFonts w:ascii="Calibri" w:hAnsi="Calibri" w:cs="Calibri"/>
            <w:color w:val="0000FF"/>
          </w:rPr>
          <w:t>Конституцией</w:t>
        </w:r>
      </w:hyperlink>
      <w:r>
        <w:rPr>
          <w:rFonts w:ascii="Calibri" w:hAnsi="Calibri" w:cs="Calibri"/>
        </w:rPr>
        <w:t>.</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Впредь до введения в действие федерального </w:t>
      </w:r>
      <w:hyperlink r:id="rId128" w:history="1">
        <w:r>
          <w:rPr>
            <w:rFonts w:ascii="Calibri" w:hAnsi="Calibri" w:cs="Calibri"/>
            <w:color w:val="0000FF"/>
          </w:rPr>
          <w:t>закона</w:t>
        </w:r>
      </w:hyperlink>
      <w:r>
        <w:rPr>
          <w:rFonts w:ascii="Calibri" w:hAnsi="Calibri" w:cs="Calibri"/>
        </w:rP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Совет Федерации первого созыва и Государственная Дума первого созыва избираются сроком на два года.</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ar713" w:history="1">
        <w:r>
          <w:rPr>
            <w:rFonts w:ascii="Calibri" w:hAnsi="Calibri" w:cs="Calibri"/>
            <w:color w:val="0000FF"/>
          </w:rPr>
          <w:t>Конституции</w:t>
        </w:r>
      </w:hyperlink>
      <w:r>
        <w:rPr>
          <w:rFonts w:ascii="Calibri" w:hAnsi="Calibri" w:cs="Calibri"/>
        </w:rP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F55104" w:rsidRDefault="00F55104">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Депутаты Совета Федерации первого созыва осуществляют свои полномочия на непостоянной основе.</w:t>
      </w: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autoSpaceDE w:val="0"/>
        <w:autoSpaceDN w:val="0"/>
        <w:adjustRightInd w:val="0"/>
        <w:spacing w:after="0" w:line="240" w:lineRule="auto"/>
        <w:rPr>
          <w:rFonts w:ascii="Calibri" w:hAnsi="Calibri" w:cs="Calibri"/>
        </w:rPr>
      </w:pPr>
    </w:p>
    <w:p w:rsidR="00F55104" w:rsidRDefault="00F55104">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F7269C" w:rsidRDefault="00F7269C">
      <w:bookmarkStart w:id="192" w:name="_GoBack"/>
      <w:bookmarkEnd w:id="192"/>
    </w:p>
    <w:sectPr w:rsidR="00F7269C" w:rsidSect="00EA1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104"/>
    <w:rsid w:val="00F55104"/>
    <w:rsid w:val="00F72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1EC0BA-2E42-40DE-99E8-22A2AF58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55104"/>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F5510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F5510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F55104"/>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A259E672F5F0B71E1E45ABB3BE381B6BB215F44765AFA3FCC23C3B2CDC6B41E773CB049E8B37212B5ICK" TargetMode="External"/><Relationship Id="rId117" Type="http://schemas.openxmlformats.org/officeDocument/2006/relationships/hyperlink" Target="consultantplus://offline/ref=DA259E672F5F0B71E1E45ABB3BE381B6BB2C574A765BFA3FCC23C3B2CDC6B41E773CB049E8B37213B5IDK" TargetMode="External"/><Relationship Id="rId21" Type="http://schemas.openxmlformats.org/officeDocument/2006/relationships/hyperlink" Target="consultantplus://offline/ref=DA259E672F5F0B71E1E45ABB3BE381B6BB2E5E4F7A52FA3FCC23C3B2CDC6B41E773CB049E8B37115B5IEK" TargetMode="External"/><Relationship Id="rId42" Type="http://schemas.openxmlformats.org/officeDocument/2006/relationships/hyperlink" Target="consultantplus://offline/ref=DA259E672F5F0B71E1E45ABB3BE381B6BF205A4A7050A735C47ACFB0CAC9EB097075BC48E8B370B1I3K" TargetMode="External"/><Relationship Id="rId47" Type="http://schemas.openxmlformats.org/officeDocument/2006/relationships/hyperlink" Target="consultantplus://offline/ref=DA259E672F5F0B71E1E45ABB3BE381B6BB2F5D4A715FFA3FCC23C3B2CDBCI6K" TargetMode="External"/><Relationship Id="rId63" Type="http://schemas.openxmlformats.org/officeDocument/2006/relationships/hyperlink" Target="consultantplus://offline/ref=DA259E672F5F0B71E1E45ABB3BE381B6B22A5E447250A735C47ACFB0BCIAK" TargetMode="External"/><Relationship Id="rId68" Type="http://schemas.openxmlformats.org/officeDocument/2006/relationships/hyperlink" Target="consultantplus://offline/ref=DA259E672F5F0B71E1E45ABB3BE381B6BB2F5A44725AFA3FCC23C3B2CDC6B41E773CB049E8B37211B5IBK" TargetMode="External"/><Relationship Id="rId84" Type="http://schemas.openxmlformats.org/officeDocument/2006/relationships/hyperlink" Target="consultantplus://offline/ref=DA259E672F5F0B71E1E45ABB3BE381B6BB2C574A765BFA3FCC23C3B2CDC6B41E773CB049E8B37211B5I3K" TargetMode="External"/><Relationship Id="rId89" Type="http://schemas.openxmlformats.org/officeDocument/2006/relationships/hyperlink" Target="consultantplus://offline/ref=DA259E672F5F0B71E1E45ABB3BE381B6BB2C574A765BFA3FCC23C3B2CDC6B41E773CB049E8B37212B5I9K" TargetMode="External"/><Relationship Id="rId112" Type="http://schemas.openxmlformats.org/officeDocument/2006/relationships/hyperlink" Target="consultantplus://offline/ref=DA259E672F5F0B71E1E45ABB3BE381B6BB205E4A7150A735C47ACFB0CAC9EB097075BC48E8B371B1I8K" TargetMode="External"/><Relationship Id="rId16" Type="http://schemas.openxmlformats.org/officeDocument/2006/relationships/hyperlink" Target="consultantplus://offline/ref=DA259E672F5F0B71E1E45ABB3BE381B6BB2A56457253FA3FCC23C3B2CDBCI6K" TargetMode="External"/><Relationship Id="rId107" Type="http://schemas.openxmlformats.org/officeDocument/2006/relationships/hyperlink" Target="consultantplus://offline/ref=DA259E672F5F0B71E1E45ABB3BE381B6BB215F44765AFA3FCC23C3B2CDC6B41E773CB049E8B27A13B5IAK" TargetMode="External"/><Relationship Id="rId11" Type="http://schemas.openxmlformats.org/officeDocument/2006/relationships/hyperlink" Target="consultantplus://offline/ref=DA259E672F5F0B71E1E45ABB3BE381B6B82E5A4B7350A735C47ACFB0CAC9EB097075BC48E8B373B1I9K" TargetMode="External"/><Relationship Id="rId32" Type="http://schemas.openxmlformats.org/officeDocument/2006/relationships/hyperlink" Target="consultantplus://offline/ref=DA259E672F5F0B71E1E45ABB3BE381B6BB2E5C4A7359FA3FCC23C3B2CDC6B41E773CB049E8B37213B5I2K" TargetMode="External"/><Relationship Id="rId37" Type="http://schemas.openxmlformats.org/officeDocument/2006/relationships/hyperlink" Target="consultantplus://offline/ref=DA259E672F5F0B71E1E45ABB3BE381B6B22E5745790DAD3D9D76CDB7C596FC0E3979BD48E8B3B7I7K" TargetMode="External"/><Relationship Id="rId53" Type="http://schemas.openxmlformats.org/officeDocument/2006/relationships/hyperlink" Target="consultantplus://offline/ref=DA259E672F5F0B71E1E45ABB3BE381B6B92F58497250A735C47ACFB0BCIAK" TargetMode="External"/><Relationship Id="rId58" Type="http://schemas.openxmlformats.org/officeDocument/2006/relationships/hyperlink" Target="consultantplus://offline/ref=DA259E672F5F0B71E1E45ABB3BE381B6BB2E584B705CFA3FCC23C3B2CDBCI6K" TargetMode="External"/><Relationship Id="rId74" Type="http://schemas.openxmlformats.org/officeDocument/2006/relationships/hyperlink" Target="consultantplus://offline/ref=DA259E672F5F0B71E1E45ABB3BE381B6BB2F5F4C7A58FA3FCC23C3B2CDC6B41E773CB049E8B37211B5IFK" TargetMode="External"/><Relationship Id="rId79" Type="http://schemas.openxmlformats.org/officeDocument/2006/relationships/hyperlink" Target="consultantplus://offline/ref=DA259E672F5F0B71E1E45ABB3BE381B6B22A5E447250A735C47ACFB0CAC9EB097075BC48E8B373B1I2K" TargetMode="External"/><Relationship Id="rId102" Type="http://schemas.openxmlformats.org/officeDocument/2006/relationships/hyperlink" Target="consultantplus://offline/ref=DA259E672F5F0B71E1E45ABB3BE381B6B22A5E447350A735C47ACFB0CAC9EB097075BC48E8B373B1I4K" TargetMode="External"/><Relationship Id="rId123" Type="http://schemas.openxmlformats.org/officeDocument/2006/relationships/hyperlink" Target="consultantplus://offline/ref=DA259E672F5F0B71E1E453A939E381B6BB2E5C45790DAD3D9D76CDBBI7K" TargetMode="External"/><Relationship Id="rId128" Type="http://schemas.openxmlformats.org/officeDocument/2006/relationships/hyperlink" Target="consultantplus://offline/ref=DA259E672F5F0B71E1E45ABB3BE381B6BB215F44765AFA3FCC23C3B2CDC6B41E773CB049E8B17012B5IDK" TargetMode="External"/><Relationship Id="rId5" Type="http://schemas.openxmlformats.org/officeDocument/2006/relationships/hyperlink" Target="consultantplus://offline/ref=DA259E672F5F0B71E1E45ABB3BE381B6B22A5E447250A735C47ACFB0CAC9EB097075BC48E8B372B1I9K" TargetMode="External"/><Relationship Id="rId90" Type="http://schemas.openxmlformats.org/officeDocument/2006/relationships/hyperlink" Target="consultantplus://offline/ref=DA259E672F5F0B71E1E45ABB3BE381B6BC2A564A790DAD3D9D76CDB7C596FC0E3979BD48E8B1B7IAK" TargetMode="External"/><Relationship Id="rId95" Type="http://schemas.openxmlformats.org/officeDocument/2006/relationships/hyperlink" Target="consultantplus://offline/ref=DA259E672F5F0B71E1E45ABB3BE381B6BC2A564A790DAD3D9D76CDB7C596FC0E3979BD48E8B1B7IAK" TargetMode="External"/><Relationship Id="rId19" Type="http://schemas.openxmlformats.org/officeDocument/2006/relationships/hyperlink" Target="consultantplus://offline/ref=DA259E672F5F0B71E1E45ABB3BE381B6BB2E5D497A5BFA3FCC23C3B2CDBCI6K" TargetMode="External"/><Relationship Id="rId14" Type="http://schemas.openxmlformats.org/officeDocument/2006/relationships/hyperlink" Target="consultantplus://offline/ref=DA259E672F5F0B71E1E45ABB3BE381B6BB2C5E447B50A735C47ACFB0CAC9EB097075BC48E8B372B1I2K" TargetMode="External"/><Relationship Id="rId22" Type="http://schemas.openxmlformats.org/officeDocument/2006/relationships/hyperlink" Target="consultantplus://offline/ref=DA259E672F5F0B71E1E45ABB3BE381B6BB215F44765AFA3FCC23C3B2CDC6B41E773CB04AE0BBI7K" TargetMode="External"/><Relationship Id="rId27" Type="http://schemas.openxmlformats.org/officeDocument/2006/relationships/hyperlink" Target="consultantplus://offline/ref=DA259E672F5F0B71E1E45ABB3BE381B6BB215F44765AFA3FCC23C3B2CDC6B41E773CB049E8B37713B5ICK" TargetMode="External"/><Relationship Id="rId30" Type="http://schemas.openxmlformats.org/officeDocument/2006/relationships/hyperlink" Target="consultantplus://offline/ref=DA259E672F5F0B71E1E45ABB3BE381B6BB2E5745735FFA3FCC23C3B2CDBCI6K" TargetMode="External"/><Relationship Id="rId35" Type="http://schemas.openxmlformats.org/officeDocument/2006/relationships/hyperlink" Target="consultantplus://offline/ref=DA259E672F5F0B71E1E45ABB3BE381B6B32B5F44790DAD3D9D76CDB7C596FC0E3979BD48E8B3B7I7K" TargetMode="External"/><Relationship Id="rId43" Type="http://schemas.openxmlformats.org/officeDocument/2006/relationships/hyperlink" Target="consultantplus://offline/ref=DA259E672F5F0B71E1E45ABB3BE381B6BC21584D7550A735C47ACFB0CAC9EB097075BC48E8B370B1I3K" TargetMode="External"/><Relationship Id="rId48" Type="http://schemas.openxmlformats.org/officeDocument/2006/relationships/hyperlink" Target="consultantplus://offline/ref=DA259E672F5F0B71E1E45ABB3BE381B6BB2E5D457B5CFA3FCC23C3B2CDBCI6K" TargetMode="External"/><Relationship Id="rId56" Type="http://schemas.openxmlformats.org/officeDocument/2006/relationships/hyperlink" Target="consultantplus://offline/ref=DA259E672F5F0B71E1E45ABB3BE381B6B828564F7A50A735C47ACFB0CAC9EB097075BC48E8B370B1I7K" TargetMode="External"/><Relationship Id="rId64" Type="http://schemas.openxmlformats.org/officeDocument/2006/relationships/hyperlink" Target="consultantplus://offline/ref=DA259E672F5F0B71E1E45ABB3BE381B6BB295749765DFA3FCC23C3B2CDC6B41E773CB049E8B37218B5IAK" TargetMode="External"/><Relationship Id="rId69" Type="http://schemas.openxmlformats.org/officeDocument/2006/relationships/hyperlink" Target="consultantplus://offline/ref=DA259E672F5F0B71E1E45ABB3BE381B6BB2F5E4E775EFA3FCC23C3B2CDBCI6K" TargetMode="External"/><Relationship Id="rId77" Type="http://schemas.openxmlformats.org/officeDocument/2006/relationships/hyperlink" Target="consultantplus://offline/ref=DA259E672F5F0B71E1E45ABB3BE381B6B82E574E7750A735C47ACFB0CAC9EB097075BC48E8B370B1I8K" TargetMode="External"/><Relationship Id="rId100" Type="http://schemas.openxmlformats.org/officeDocument/2006/relationships/hyperlink" Target="consultantplus://offline/ref=DA259E672F5F0B71E1E45ABB3BE381B6BB2E584F7A5CFA3FCC23C3B2CDC6B41E773CB049E8B37218B5IAK" TargetMode="External"/><Relationship Id="rId105" Type="http://schemas.openxmlformats.org/officeDocument/2006/relationships/hyperlink" Target="consultantplus://offline/ref=DA259E672F5F0B71E1E45ABB3BE381B6BB2C574B725DFA3FCC23C3B2CDBCI6K" TargetMode="External"/><Relationship Id="rId113" Type="http://schemas.openxmlformats.org/officeDocument/2006/relationships/hyperlink" Target="consultantplus://offline/ref=DA259E672F5F0B71E1E45ABB3BE381B6BB2E5F49725DFA3FCC23C3B2CDBCI6K" TargetMode="External"/><Relationship Id="rId118" Type="http://schemas.openxmlformats.org/officeDocument/2006/relationships/hyperlink" Target="consultantplus://offline/ref=DA259E672F5F0B71E1E45ABB3BE381B6BB2E5D49755EFA3FCC23C3B2CDBCI6K" TargetMode="External"/><Relationship Id="rId126" Type="http://schemas.openxmlformats.org/officeDocument/2006/relationships/hyperlink" Target="consultantplus://offline/ref=DA259E672F5F0B71E1E45ABB3BE381B6BB2B5F4F7059FA3FCC23C3B2CDBCI6K" TargetMode="External"/><Relationship Id="rId8" Type="http://schemas.openxmlformats.org/officeDocument/2006/relationships/hyperlink" Target="consultantplus://offline/ref=DA259E672F5F0B71E1E45ABB3BE381B6BB2F5A44725AFA3FCC23C3B2CDC6B41E773CB049E8B37210B5I2K" TargetMode="External"/><Relationship Id="rId51" Type="http://schemas.openxmlformats.org/officeDocument/2006/relationships/hyperlink" Target="consultantplus://offline/ref=DA259E672F5F0B71E1E45ABB3BE381B6BB2C574A765BFA3FCC23C3B2CDC6B41E773CB049E8B37211B5IBK" TargetMode="External"/><Relationship Id="rId72" Type="http://schemas.openxmlformats.org/officeDocument/2006/relationships/hyperlink" Target="consultantplus://offline/ref=DA259E672F5F0B71E1E45ABB3BE381B6B3205F4B7050A735C47ACFB0BCIAK" TargetMode="External"/><Relationship Id="rId80" Type="http://schemas.openxmlformats.org/officeDocument/2006/relationships/hyperlink" Target="consultantplus://offline/ref=DA259E672F5F0B71E1E45ABB3BE381B6B22A5E447250A735C47ACFB0BCIAK" TargetMode="External"/><Relationship Id="rId85" Type="http://schemas.openxmlformats.org/officeDocument/2006/relationships/hyperlink" Target="consultantplus://offline/ref=DA259E672F5F0B71E1E45ABB3BE381B6BB2C574A765BFA3FCC23C3B2CDC6B41E773CB049E8B37212B5IBK" TargetMode="External"/><Relationship Id="rId93" Type="http://schemas.openxmlformats.org/officeDocument/2006/relationships/hyperlink" Target="consultantplus://offline/ref=DA259E672F5F0B71E1E45ABB3BE381B6BC285B4F790DAD3D9D76CDB7C596FC0E3979BD48E8B2B7I6K" TargetMode="External"/><Relationship Id="rId98" Type="http://schemas.openxmlformats.org/officeDocument/2006/relationships/hyperlink" Target="consultantplus://offline/ref=DA259E672F5F0B71E1E45ABB3BE381B6B8285B4E7150A735C47ACFB0CAC9EB097075BC48E8B370B1I3K" TargetMode="External"/><Relationship Id="rId121" Type="http://schemas.openxmlformats.org/officeDocument/2006/relationships/hyperlink" Target="consultantplus://offline/ref=DA259E672F5F0B71E1E45ABB3BE381B6B22B5E49790DAD3D9D76CDB7C596FC0E3979BD48E8B1B7I2K" TargetMode="External"/><Relationship Id="rId3" Type="http://schemas.openxmlformats.org/officeDocument/2006/relationships/webSettings" Target="webSettings.xml"/><Relationship Id="rId12" Type="http://schemas.openxmlformats.org/officeDocument/2006/relationships/hyperlink" Target="consultantplus://offline/ref=DA259E672F5F0B71E1E45ABB3BE381B6B92F58497250A735C47ACFB0BCIAK" TargetMode="External"/><Relationship Id="rId17" Type="http://schemas.openxmlformats.org/officeDocument/2006/relationships/hyperlink" Target="consultantplus://offline/ref=DA259E672F5F0B71E1E45ABB3BE381B6BB215F44765BFA3FCC23C3B2CDC6B41E773CB049E8B37016B5IBK" TargetMode="External"/><Relationship Id="rId25" Type="http://schemas.openxmlformats.org/officeDocument/2006/relationships/hyperlink" Target="consultantplus://offline/ref=DA259E672F5F0B71E1E45ABB3BE381B6BB215F44765AFA3FCC23C3B2CDC6B41E773CB049E8B37314B5IAK" TargetMode="External"/><Relationship Id="rId33" Type="http://schemas.openxmlformats.org/officeDocument/2006/relationships/hyperlink" Target="consultantplus://offline/ref=DA259E672F5F0B71E1E45ABB3BE381B6BF2F5D447350A735C47ACFB0BCIAK" TargetMode="External"/><Relationship Id="rId38" Type="http://schemas.openxmlformats.org/officeDocument/2006/relationships/hyperlink" Target="consultantplus://offline/ref=DA259E672F5F0B71E1E45ABB3BE381B6B92B5F4C7B50A735C47ACFB0CAC9EB097075BC48E8B372B1I7K" TargetMode="External"/><Relationship Id="rId46" Type="http://schemas.openxmlformats.org/officeDocument/2006/relationships/hyperlink" Target="consultantplus://offline/ref=DA259E672F5F0B71E1E45ABB3BE381B6BB2C5D4F7750A735C47ACFB0CAC9EB097075BC48E8B376B1I0K" TargetMode="External"/><Relationship Id="rId59" Type="http://schemas.openxmlformats.org/officeDocument/2006/relationships/hyperlink" Target="consultantplus://offline/ref=DA259E672F5F0B71E1E45ABB3BE381B6B92F58497250A735C47ACFB0BCIAK" TargetMode="External"/><Relationship Id="rId67" Type="http://schemas.openxmlformats.org/officeDocument/2006/relationships/hyperlink" Target="consultantplus://offline/ref=DA259E672F5F0B71E1E45ABB3BE381B6BB2C574A765BFA3FCC23C3B2CDC6B41E773CB049E8B37211B5IEK" TargetMode="External"/><Relationship Id="rId103" Type="http://schemas.openxmlformats.org/officeDocument/2006/relationships/hyperlink" Target="consultantplus://offline/ref=DA259E672F5F0B71E1E45ABB3BE381B6BC2A564A790DAD3D9D76CDB7C596FC0E3979BD48E8B1B7IAK" TargetMode="External"/><Relationship Id="rId108" Type="http://schemas.openxmlformats.org/officeDocument/2006/relationships/hyperlink" Target="consultantplus://offline/ref=DA259E672F5F0B71E1E45ABB3BE381B6BB215F44765AFA3FCC23C3B2CDC6B41E773CB04AE0BBI7K" TargetMode="External"/><Relationship Id="rId116" Type="http://schemas.openxmlformats.org/officeDocument/2006/relationships/hyperlink" Target="consultantplus://offline/ref=DA259E672F5F0B71E1E45ABB3BE381B6BB2C574A765BFA3FCC23C3B2CDC6B41E773CB049E8B37213B5IEK" TargetMode="External"/><Relationship Id="rId124" Type="http://schemas.openxmlformats.org/officeDocument/2006/relationships/hyperlink" Target="consultantplus://offline/ref=DA259E672F5F0B71E1E45ABB3BE381B6BB2B5F4F705FFA3FCC23C3B2CDBCI6K" TargetMode="External"/><Relationship Id="rId129" Type="http://schemas.openxmlformats.org/officeDocument/2006/relationships/fontTable" Target="fontTable.xml"/><Relationship Id="rId20" Type="http://schemas.openxmlformats.org/officeDocument/2006/relationships/hyperlink" Target="consultantplus://offline/ref=DA259E672F5F0B71E1E45ABB3BE381B6BB2C5E447B50A735C47ACFB0CAC9EB097075BC48E8B372B1I2K" TargetMode="External"/><Relationship Id="rId41" Type="http://schemas.openxmlformats.org/officeDocument/2006/relationships/hyperlink" Target="consultantplus://offline/ref=DA259E672F5F0B71E1E45ABB3BE381B6BF2F5F4E7550A735C47ACFB0CAC9EB097075BC48E8B370B1I2K" TargetMode="External"/><Relationship Id="rId54" Type="http://schemas.openxmlformats.org/officeDocument/2006/relationships/hyperlink" Target="consultantplus://offline/ref=DA259E672F5F0B71E1E45ABB3BE381B6BB2E5C4C7059FA3FCC23C3B2CDC6B41E773CB049EFB0B7IAK" TargetMode="External"/><Relationship Id="rId62" Type="http://schemas.openxmlformats.org/officeDocument/2006/relationships/hyperlink" Target="consultantplus://offline/ref=DA259E672F5F0B71E1E45ABB3BE381B6B22A5E447250A735C47ACFB0CAC9EB097075BC48E8B373B1I0K" TargetMode="External"/><Relationship Id="rId70" Type="http://schemas.openxmlformats.org/officeDocument/2006/relationships/hyperlink" Target="consultantplus://offline/ref=DA259E672F5F0B71E1E45ABB3BE381B6B82D57457550A735C47ACFB0CAC9EB097075BC48E8B370B1I8K" TargetMode="External"/><Relationship Id="rId75" Type="http://schemas.openxmlformats.org/officeDocument/2006/relationships/hyperlink" Target="consultantplus://offline/ref=DA259E672F5F0B71E1E45ABB3BE381B6B82E574E7750A735C47ACFB0BCIAK" TargetMode="External"/><Relationship Id="rId83" Type="http://schemas.openxmlformats.org/officeDocument/2006/relationships/hyperlink" Target="consultantplus://offline/ref=DA259E672F5F0B71E1E45ABB3BE381B6BB2E5F497A5AFA3FCC23C3B2CDBCI6K" TargetMode="External"/><Relationship Id="rId88" Type="http://schemas.openxmlformats.org/officeDocument/2006/relationships/hyperlink" Target="consultantplus://offline/ref=DA259E672F5F0B71E1E45ABB3BE381B6B22A5E447350A735C47ACFB0CAC9EB097075BC48E8B373B1I0K" TargetMode="External"/><Relationship Id="rId91" Type="http://schemas.openxmlformats.org/officeDocument/2006/relationships/hyperlink" Target="consultantplus://offline/ref=DA259E672F5F0B71E1E45ABB3BE381B6BC285B4F790DAD3D9D76CDBBI7K" TargetMode="External"/><Relationship Id="rId96" Type="http://schemas.openxmlformats.org/officeDocument/2006/relationships/hyperlink" Target="consultantplus://offline/ref=DA259E672F5F0B71E1E45ABB3BE381B6BC2A564A790DAD3D9D76CDB7C596FC0E3979BD48E8B1B7IAK" TargetMode="External"/><Relationship Id="rId111" Type="http://schemas.openxmlformats.org/officeDocument/2006/relationships/hyperlink" Target="consultantplus://offline/ref=DA259E672F5F0B71E1E45ABB3BE381B6BB2C574A765BFA3FCC23C3B2CDC6B41E773CB049E8B37212B5IDK" TargetMode="External"/><Relationship Id="rId1" Type="http://schemas.openxmlformats.org/officeDocument/2006/relationships/styles" Target="styles.xml"/><Relationship Id="rId6" Type="http://schemas.openxmlformats.org/officeDocument/2006/relationships/hyperlink" Target="consultantplus://offline/ref=DA259E672F5F0B71E1E45ABB3BE381B6B22A5E447350A735C47ACFB0CAC9EB097075BC48E8B372B1I9K" TargetMode="External"/><Relationship Id="rId15" Type="http://schemas.openxmlformats.org/officeDocument/2006/relationships/hyperlink" Target="consultantplus://offline/ref=DA259E672F5F0B71E1E45ABB3BE381B6B92F58497250A735C47ACFB0BCIAK" TargetMode="External"/><Relationship Id="rId23" Type="http://schemas.openxmlformats.org/officeDocument/2006/relationships/hyperlink" Target="consultantplus://offline/ref=DA259E672F5F0B71E1E45ABB3BE381B6BB2F594E705CFA3FCC23C3B2CDC6B41E773CB049E8B37211B5IDK" TargetMode="External"/><Relationship Id="rId28" Type="http://schemas.openxmlformats.org/officeDocument/2006/relationships/hyperlink" Target="consultantplus://offline/ref=DA259E672F5F0B71E1E45ABB3BE381B6BB2F5F4C7A58FA3FCC23C3B2CDC6B41E773CB049E8B37214B5IEK" TargetMode="External"/><Relationship Id="rId36" Type="http://schemas.openxmlformats.org/officeDocument/2006/relationships/hyperlink" Target="consultantplus://offline/ref=DA259E672F5F0B71E1E45ABB3BE381B6BB2E5C4C7659FA3FCC23C3B2CDC6B41E773CB049E8B37211B5I3K" TargetMode="External"/><Relationship Id="rId49" Type="http://schemas.openxmlformats.org/officeDocument/2006/relationships/hyperlink" Target="consultantplus://offline/ref=DA259E672F5F0B71E1E45ABB3BE381B6B92F58497250A735C47ACFB0BCIAK" TargetMode="External"/><Relationship Id="rId57" Type="http://schemas.openxmlformats.org/officeDocument/2006/relationships/hyperlink" Target="consultantplus://offline/ref=DA259E672F5F0B71E1E45ABB3BE381B6B92F58497250A735C47ACFB0BCIAK" TargetMode="External"/><Relationship Id="rId106" Type="http://schemas.openxmlformats.org/officeDocument/2006/relationships/hyperlink" Target="consultantplus://offline/ref=DA259E672F5F0B71E1E45ABB3BE381B6BB2E584A765AFA3FCC23C3B2CDC6B41E773CB049E8B37010B5I2K" TargetMode="External"/><Relationship Id="rId114" Type="http://schemas.openxmlformats.org/officeDocument/2006/relationships/hyperlink" Target="consultantplus://offline/ref=DA259E672F5F0B71E1E45ABB3BE381B6BB2C574A765BFA3FCC23C3B2CDC6B41E773CB049E8B37213B5I9K" TargetMode="External"/><Relationship Id="rId119" Type="http://schemas.openxmlformats.org/officeDocument/2006/relationships/hyperlink" Target="consultantplus://offline/ref=DA259E672F5F0B71E1E45ABB3BE381B6BB2C574A765BFA3FCC23C3B2CDC6B41E773CB049E8B37214B5IAK" TargetMode="External"/><Relationship Id="rId127" Type="http://schemas.openxmlformats.org/officeDocument/2006/relationships/hyperlink" Target="consultantplus://offline/ref=DA259E672F5F0B71E1E45ABB3BE381B6B829564B7650A735C47ACFB0BCIAK" TargetMode="External"/><Relationship Id="rId10" Type="http://schemas.openxmlformats.org/officeDocument/2006/relationships/hyperlink" Target="consultantplus://offline/ref=DA259E672F5F0B71E1E45ABB3BE381B6BB215F44765BFA3FCC23C3B2CDC6B41E773CB049E8B27A11B5IFK" TargetMode="External"/><Relationship Id="rId31" Type="http://schemas.openxmlformats.org/officeDocument/2006/relationships/hyperlink" Target="consultantplus://offline/ref=DA259E672F5F0B71E1E45ABB3BE381B6BB2C5B4B7A5EFA3FCC23C3B2CDC6B41E773CB049E8B37211B5IEK" TargetMode="External"/><Relationship Id="rId44" Type="http://schemas.openxmlformats.org/officeDocument/2006/relationships/hyperlink" Target="consultantplus://offline/ref=DA259E672F5F0B71E1E45ABB3BE381B6BB2E5C4C7659FA3FCC23C3B2CDC6B41E773CB049E8B37211B5I3K" TargetMode="External"/><Relationship Id="rId52" Type="http://schemas.openxmlformats.org/officeDocument/2006/relationships/hyperlink" Target="consultantplus://offline/ref=DA259E672F5F0B71E1E45ABB3BE381B6B92F58497250A735C47ACFB0BCIAK" TargetMode="External"/><Relationship Id="rId60" Type="http://schemas.openxmlformats.org/officeDocument/2006/relationships/hyperlink" Target="consultantplus://offline/ref=DA259E672F5F0B71E1E45ABB3BE381B6B829564B7650A735C47ACFB0BCIAK" TargetMode="External"/><Relationship Id="rId65" Type="http://schemas.openxmlformats.org/officeDocument/2006/relationships/hyperlink" Target="consultantplus://offline/ref=DA259E672F5F0B71E1E45ABB3BE381B6BB2E5D457A52FA3FCC23C3B2CDBCI6K" TargetMode="External"/><Relationship Id="rId73" Type="http://schemas.openxmlformats.org/officeDocument/2006/relationships/hyperlink" Target="consultantplus://offline/ref=DA259E672F5F0B71E1E45ABB3BE381B6BB2F5F4C7A53FA3FCC23C3B2CDBCI6K" TargetMode="External"/><Relationship Id="rId78" Type="http://schemas.openxmlformats.org/officeDocument/2006/relationships/hyperlink" Target="consultantplus://offline/ref=DA259E672F5F0B71E1E45ABB3BE381B6BB2F5A44725AFA3FCC23C3B2CDC6B41E773CB049E8B37211B5I9K" TargetMode="External"/><Relationship Id="rId81" Type="http://schemas.openxmlformats.org/officeDocument/2006/relationships/hyperlink" Target="consultantplus://offline/ref=DA259E672F5F0B71E1E45ABB3BE381B6B82D57457550A735C47ACFB0CAC9EB097075BC48E8B370B1I8K" TargetMode="External"/><Relationship Id="rId86" Type="http://schemas.openxmlformats.org/officeDocument/2006/relationships/hyperlink" Target="consultantplus://offline/ref=DA259E672F5F0B71E1E45ABB3BE381B6BB215F4D7359FA3FCC23C3B2CDBCI6K" TargetMode="External"/><Relationship Id="rId94" Type="http://schemas.openxmlformats.org/officeDocument/2006/relationships/hyperlink" Target="consultantplus://offline/ref=DA259E672F5F0B71E1E45ABB3BE381B6BB295D487350A735C47ACFB0BCIAK" TargetMode="External"/><Relationship Id="rId99" Type="http://schemas.openxmlformats.org/officeDocument/2006/relationships/hyperlink" Target="consultantplus://offline/ref=DA259E672F5F0B71E1E45ABB3BE381B6B828564F7A50A735C47ACFB0CAC9EB097075BC48E8B370B1I8K" TargetMode="External"/><Relationship Id="rId101" Type="http://schemas.openxmlformats.org/officeDocument/2006/relationships/hyperlink" Target="consultantplus://offline/ref=DA259E672F5F0B71E1E45ABB3BE381B6BB215F4D7358FA3FCC23C3B2CDBCI6K" TargetMode="External"/><Relationship Id="rId122" Type="http://schemas.openxmlformats.org/officeDocument/2006/relationships/hyperlink" Target="consultantplus://offline/ref=DA259E672F5F0B71E1E45ABB3BE381B6B22C5A4C790DAD3D9D76CDB7C596FC0E3979BD48E8B2B7IBK" TargetMode="External"/><Relationship Id="rId13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DA259E672F5F0B71E1E45ABB3BE381B6B82E5A4B7350A735C47ACFB0CAC9EB097075BC48E8B373B1I9K" TargetMode="External"/><Relationship Id="rId13" Type="http://schemas.openxmlformats.org/officeDocument/2006/relationships/hyperlink" Target="consultantplus://offline/ref=DA259E672F5F0B71E1E45ABB3BE381B6BB2E5C4A7359FA3FCC23C3B2CDBCI6K" TargetMode="External"/><Relationship Id="rId18" Type="http://schemas.openxmlformats.org/officeDocument/2006/relationships/hyperlink" Target="consultantplus://offline/ref=DA259E672F5F0B71E1E45ABB3BE381B6BB2C594C7353FA3FCC23C3B2CDC6B41E773CB049E8B37215B5I2K" TargetMode="External"/><Relationship Id="rId39" Type="http://schemas.openxmlformats.org/officeDocument/2006/relationships/hyperlink" Target="consultantplus://offline/ref=DA259E672F5F0B71E1E45ABB3BE381B6BC20564F7150A735C47ACFB0CAC9EB097075BC48E8B370B1I0K" TargetMode="External"/><Relationship Id="rId109" Type="http://schemas.openxmlformats.org/officeDocument/2006/relationships/hyperlink" Target="consultantplus://offline/ref=DA259E672F5F0B71E1E45ABB3BE381B6B82856447450A735C47ACFB0BCIAK" TargetMode="External"/><Relationship Id="rId34" Type="http://schemas.openxmlformats.org/officeDocument/2006/relationships/hyperlink" Target="consultantplus://offline/ref=DA259E672F5F0B71E1E45ABB3BE381B6B22E5745790DAD3D9D76CDB7C596FC0E3979BD48E8B3B7I7K" TargetMode="External"/><Relationship Id="rId50" Type="http://schemas.openxmlformats.org/officeDocument/2006/relationships/hyperlink" Target="consultantplus://offline/ref=DA259E672F5F0B71E1E45ABB3BE381B6B828564F7A50A735C47ACFB0CAC9EB097075BC48E8B370B1I7K" TargetMode="External"/><Relationship Id="rId55" Type="http://schemas.openxmlformats.org/officeDocument/2006/relationships/hyperlink" Target="consultantplus://offline/ref=DA259E672F5F0B71E1E45ABB3BE381B6B92F58497250A735C47ACFB0BCIAK" TargetMode="External"/><Relationship Id="rId76" Type="http://schemas.openxmlformats.org/officeDocument/2006/relationships/hyperlink" Target="consultantplus://offline/ref=DA259E672F5F0B71E1E45ABB3BE381B6B82A584C7550A735C47ACFB0CAC9EB097075BC48E8B370B1I8K" TargetMode="External"/><Relationship Id="rId97" Type="http://schemas.openxmlformats.org/officeDocument/2006/relationships/hyperlink" Target="consultantplus://offline/ref=DA259E672F5F0B71E1E45ABB3BE381B6B82D57457550A735C47ACFB0CAC9EB097075BC48E8B370B1I8K" TargetMode="External"/><Relationship Id="rId104" Type="http://schemas.openxmlformats.org/officeDocument/2006/relationships/hyperlink" Target="consultantplus://offline/ref=DA259E672F5F0B71E1E45ABB3BE381B6BB2C574A765BFA3FCC23C3B2CDC6B41E773CB049E8B37212B5IFK" TargetMode="External"/><Relationship Id="rId120" Type="http://schemas.openxmlformats.org/officeDocument/2006/relationships/hyperlink" Target="consultantplus://offline/ref=DA259E672F5F0B71E1E45ABB3BE381B6BC2A564A790DAD3D9D76CDB7C596FC0E3979BD48E8B1B7IAK" TargetMode="External"/><Relationship Id="rId125" Type="http://schemas.openxmlformats.org/officeDocument/2006/relationships/hyperlink" Target="consultantplus://offline/ref=DA259E672F5F0B71E1E45ABB3BE381B6BB2B5F4F7058FA3FCC23C3B2CDBCI6K" TargetMode="External"/><Relationship Id="rId7" Type="http://schemas.openxmlformats.org/officeDocument/2006/relationships/hyperlink" Target="consultantplus://offline/ref=DA259E672F5F0B71E1E45ABB3BE381B6BB2C574A765BFA3FCC23C3B2CDC6B41E773CB049E8B37210B5I2K" TargetMode="External"/><Relationship Id="rId71" Type="http://schemas.openxmlformats.org/officeDocument/2006/relationships/hyperlink" Target="consultantplus://offline/ref=DA259E672F5F0B71E1E45ABB3BE381B6BB2E584A765EFA3FCC23C3B2CDC6B41E773CB049E8B37010B5I2K" TargetMode="External"/><Relationship Id="rId92" Type="http://schemas.openxmlformats.org/officeDocument/2006/relationships/hyperlink" Target="consultantplus://offline/ref=DA259E672F5F0B71E1E45ABB3BE381B6BC2A564A790DAD3D9D76CDB7C596FC0E3979BD48E8B1B7IAK" TargetMode="External"/><Relationship Id="rId2" Type="http://schemas.openxmlformats.org/officeDocument/2006/relationships/settings" Target="settings.xml"/><Relationship Id="rId29" Type="http://schemas.openxmlformats.org/officeDocument/2006/relationships/hyperlink" Target="consultantplus://offline/ref=DA259E672F5F0B71E1E45ABB3BE381B6BB2F5F4C7A58FA3FCC23C3B2CDC6B41E773CB049E8B37211B5IFK" TargetMode="External"/><Relationship Id="rId24" Type="http://schemas.openxmlformats.org/officeDocument/2006/relationships/hyperlink" Target="consultantplus://offline/ref=DA259E672F5F0B71E1E45ABB3BE381B6BB215F44765AFA3FCC23C3B2CDBCI6K" TargetMode="External"/><Relationship Id="rId40" Type="http://schemas.openxmlformats.org/officeDocument/2006/relationships/hyperlink" Target="consultantplus://offline/ref=DA259E672F5F0B71E1E45ABB3BE381B6BC285B487B50A735C47ACFB0CAC9EB097075BC48E8B370B1I3K" TargetMode="External"/><Relationship Id="rId45" Type="http://schemas.openxmlformats.org/officeDocument/2006/relationships/hyperlink" Target="consultantplus://offline/ref=DA259E672F5F0B71E1E45ABB3BE381B6BE2A5A4D7150A735C47ACFB0CAC9EB097075BC48E8B372B1I7K" TargetMode="External"/><Relationship Id="rId66" Type="http://schemas.openxmlformats.org/officeDocument/2006/relationships/hyperlink" Target="consultantplus://offline/ref=DA259E672F5F0B71E1E45ABB3BE381B6BB2C574A765BFA3FCC23C3B2CDC6B41E773CB049E8B37211B5I8K" TargetMode="External"/><Relationship Id="rId87" Type="http://schemas.openxmlformats.org/officeDocument/2006/relationships/hyperlink" Target="consultantplus://offline/ref=DA259E672F5F0B71E1E45ABB3BE381B6BC2A564A790DAD3D9D76CDB7C596FC0E3979BD48E8B1B7IAK" TargetMode="External"/><Relationship Id="rId110" Type="http://schemas.openxmlformats.org/officeDocument/2006/relationships/hyperlink" Target="consultantplus://offline/ref=DA259E672F5F0B71E1E45ABB3BE381B6BB205E4A7150A735C47ACFB0CAC9EB097075BC48E8B371B1I8K" TargetMode="External"/><Relationship Id="rId115" Type="http://schemas.openxmlformats.org/officeDocument/2006/relationships/hyperlink" Target="consultantplus://offline/ref=DA259E672F5F0B71E1E45ABB3BE381B6BB2C574A765BFA3FCC23C3B2CDC6B41E773CB049E8B37213B5IEK" TargetMode="External"/><Relationship Id="rId61" Type="http://schemas.openxmlformats.org/officeDocument/2006/relationships/hyperlink" Target="consultantplus://offline/ref=DA259E672F5F0B71E1E45ABB3BE381B6BB2E5E4E755BFA3FCC23C3B2CDBCI6K" TargetMode="External"/><Relationship Id="rId82" Type="http://schemas.openxmlformats.org/officeDocument/2006/relationships/hyperlink" Target="consultantplus://offline/ref=DA259E672F5F0B71E1E45ABB3BE381B6B3205F4B7050A735C47ACFB0BCI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17345</Words>
  <Characters>98870</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2015-06-16T10:07:00Z</dcterms:created>
  <dcterms:modified xsi:type="dcterms:W3CDTF">2015-06-16T10:08:00Z</dcterms:modified>
</cp:coreProperties>
</file>