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D0EA3" w14:textId="6B602FEE" w:rsidR="00DE5BD9" w:rsidRPr="007B50D6" w:rsidRDefault="009B7A9D" w:rsidP="009B7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50D6">
        <w:rPr>
          <w:rFonts w:ascii="Times New Roman" w:hAnsi="Times New Roman"/>
          <w:b/>
          <w:sz w:val="28"/>
          <w:szCs w:val="28"/>
        </w:rPr>
        <w:t xml:space="preserve">Справка </w:t>
      </w:r>
      <w:r w:rsidR="0068003E" w:rsidRPr="007B50D6">
        <w:rPr>
          <w:rFonts w:ascii="Times New Roman" w:hAnsi="Times New Roman"/>
          <w:b/>
          <w:sz w:val="28"/>
          <w:szCs w:val="28"/>
        </w:rPr>
        <w:t xml:space="preserve">о результатах рассмотрения обращений </w:t>
      </w:r>
      <w:r w:rsidR="00B14487" w:rsidRPr="007B50D6">
        <w:rPr>
          <w:rFonts w:ascii="Times New Roman" w:hAnsi="Times New Roman"/>
          <w:b/>
          <w:sz w:val="28"/>
          <w:szCs w:val="28"/>
        </w:rPr>
        <w:t xml:space="preserve">граждан </w:t>
      </w:r>
      <w:r w:rsidR="0068003E" w:rsidRPr="007B50D6">
        <w:rPr>
          <w:rFonts w:ascii="Times New Roman" w:hAnsi="Times New Roman"/>
          <w:b/>
          <w:sz w:val="28"/>
          <w:szCs w:val="28"/>
        </w:rPr>
        <w:t>в управлении здравоохранения</w:t>
      </w:r>
      <w:r w:rsidR="00B14487" w:rsidRPr="007B50D6">
        <w:rPr>
          <w:rFonts w:ascii="Times New Roman" w:hAnsi="Times New Roman"/>
          <w:b/>
          <w:sz w:val="28"/>
          <w:szCs w:val="28"/>
        </w:rPr>
        <w:t xml:space="preserve"> </w:t>
      </w:r>
      <w:r w:rsidR="00EC1F12" w:rsidRPr="007B50D6">
        <w:rPr>
          <w:rFonts w:ascii="Times New Roman" w:hAnsi="Times New Roman"/>
          <w:b/>
          <w:sz w:val="28"/>
          <w:szCs w:val="28"/>
        </w:rPr>
        <w:t xml:space="preserve">области </w:t>
      </w:r>
      <w:r w:rsidR="00B14487" w:rsidRPr="007B50D6">
        <w:rPr>
          <w:rFonts w:ascii="Times New Roman" w:hAnsi="Times New Roman"/>
          <w:b/>
          <w:sz w:val="28"/>
          <w:szCs w:val="28"/>
        </w:rPr>
        <w:t xml:space="preserve">за </w:t>
      </w:r>
      <w:r w:rsidR="00E83E32" w:rsidRPr="007B50D6">
        <w:rPr>
          <w:rFonts w:ascii="Times New Roman" w:hAnsi="Times New Roman"/>
          <w:b/>
          <w:sz w:val="28"/>
          <w:szCs w:val="28"/>
        </w:rPr>
        <w:t>20</w:t>
      </w:r>
      <w:r w:rsidR="00FE061C">
        <w:rPr>
          <w:rFonts w:ascii="Times New Roman" w:hAnsi="Times New Roman"/>
          <w:b/>
          <w:sz w:val="28"/>
          <w:szCs w:val="28"/>
        </w:rPr>
        <w:t>2</w:t>
      </w:r>
      <w:r w:rsidR="00767B95" w:rsidRPr="00767B95">
        <w:rPr>
          <w:rFonts w:ascii="Times New Roman" w:hAnsi="Times New Roman"/>
          <w:b/>
          <w:sz w:val="28"/>
          <w:szCs w:val="28"/>
        </w:rPr>
        <w:t>2</w:t>
      </w:r>
      <w:r w:rsidR="00303AF6">
        <w:rPr>
          <w:rFonts w:ascii="Times New Roman" w:hAnsi="Times New Roman"/>
          <w:b/>
          <w:sz w:val="28"/>
          <w:szCs w:val="28"/>
        </w:rPr>
        <w:t xml:space="preserve"> </w:t>
      </w:r>
      <w:r w:rsidR="00E83E32" w:rsidRPr="007B50D6">
        <w:rPr>
          <w:rFonts w:ascii="Times New Roman" w:hAnsi="Times New Roman"/>
          <w:b/>
          <w:sz w:val="28"/>
          <w:szCs w:val="28"/>
        </w:rPr>
        <w:t>год</w:t>
      </w:r>
      <w:r w:rsidR="00C84CC1" w:rsidRPr="007B50D6">
        <w:rPr>
          <w:rFonts w:ascii="Times New Roman" w:hAnsi="Times New Roman"/>
          <w:b/>
          <w:sz w:val="28"/>
          <w:szCs w:val="28"/>
        </w:rPr>
        <w:t>.</w:t>
      </w:r>
    </w:p>
    <w:p w14:paraId="27174C92" w14:textId="77777777" w:rsidR="00541D63" w:rsidRPr="00AA29B9" w:rsidRDefault="00541D63" w:rsidP="009B7A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E15036" w14:textId="77777777" w:rsidR="00CB5C19" w:rsidRDefault="00B14487" w:rsidP="00CB5C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9B9">
        <w:rPr>
          <w:rFonts w:ascii="Times New Roman" w:hAnsi="Times New Roman"/>
          <w:sz w:val="28"/>
          <w:szCs w:val="28"/>
        </w:rPr>
        <w:t xml:space="preserve">Управлением здравоохранения </w:t>
      </w:r>
      <w:r w:rsidR="00EC1F12">
        <w:rPr>
          <w:rFonts w:ascii="Times New Roman" w:hAnsi="Times New Roman"/>
          <w:sz w:val="28"/>
          <w:szCs w:val="28"/>
        </w:rPr>
        <w:t>области</w:t>
      </w:r>
      <w:r w:rsidRPr="00AA29B9">
        <w:rPr>
          <w:rFonts w:ascii="Times New Roman" w:hAnsi="Times New Roman"/>
          <w:sz w:val="28"/>
          <w:szCs w:val="28"/>
        </w:rPr>
        <w:t xml:space="preserve"> </w:t>
      </w:r>
      <w:r w:rsidR="00CB5C19" w:rsidRPr="00AA29B9">
        <w:rPr>
          <w:rFonts w:ascii="Times New Roman" w:hAnsi="Times New Roman"/>
          <w:sz w:val="28"/>
          <w:szCs w:val="28"/>
        </w:rPr>
        <w:t>проводится динамическая оценка деятельности лечебных учреждений области в части оказания медицинской помощи населению и выработка конкретных мер по устранению выявляемых недостатков, направленных на улучшение демографических показателей и состояни</w:t>
      </w:r>
      <w:r w:rsidR="00EC1F12">
        <w:rPr>
          <w:rFonts w:ascii="Times New Roman" w:hAnsi="Times New Roman"/>
          <w:sz w:val="28"/>
          <w:szCs w:val="28"/>
        </w:rPr>
        <w:t>я</w:t>
      </w:r>
      <w:r w:rsidR="00CB5C19" w:rsidRPr="00AA29B9">
        <w:rPr>
          <w:rFonts w:ascii="Times New Roman" w:hAnsi="Times New Roman"/>
          <w:sz w:val="28"/>
          <w:szCs w:val="28"/>
        </w:rPr>
        <w:t xml:space="preserve"> здоровья населения области.</w:t>
      </w:r>
    </w:p>
    <w:p w14:paraId="35CEF2EC" w14:textId="77777777" w:rsidR="00FB077A" w:rsidRDefault="00FB077A" w:rsidP="00CB5C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2"/>
        <w:gridCol w:w="1458"/>
        <w:gridCol w:w="1454"/>
        <w:gridCol w:w="1624"/>
        <w:gridCol w:w="1622"/>
      </w:tblGrid>
      <w:tr w:rsidR="00640D85" w:rsidRPr="0046774C" w14:paraId="56489EB5" w14:textId="12398DD5" w:rsidTr="00640D85">
        <w:trPr>
          <w:trHeight w:val="309"/>
        </w:trPr>
        <w:tc>
          <w:tcPr>
            <w:tcW w:w="1849" w:type="pct"/>
            <w:vAlign w:val="center"/>
          </w:tcPr>
          <w:p w14:paraId="5F4A1043" w14:textId="77777777" w:rsidR="00640D85" w:rsidRPr="0046774C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pct"/>
            <w:vAlign w:val="center"/>
          </w:tcPr>
          <w:p w14:paraId="477D67DF" w14:textId="58BB0E37" w:rsidR="00640D85" w:rsidRPr="0046774C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744" w:type="pct"/>
            <w:vAlign w:val="center"/>
          </w:tcPr>
          <w:p w14:paraId="4BF5E38C" w14:textId="6F4BADA7" w:rsidR="00640D85" w:rsidRPr="0046774C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831" w:type="pct"/>
          </w:tcPr>
          <w:p w14:paraId="6FA20232" w14:textId="5482676B" w:rsidR="00640D85" w:rsidRPr="00640D85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2022</w:t>
            </w:r>
          </w:p>
        </w:tc>
        <w:tc>
          <w:tcPr>
            <w:tcW w:w="830" w:type="pct"/>
          </w:tcPr>
          <w:p w14:paraId="4502EFC2" w14:textId="531B7FEE" w:rsidR="00640D85" w:rsidRPr="0046774C" w:rsidRDefault="00640D85" w:rsidP="00B413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138E">
              <w:t>Динамика к 202</w:t>
            </w:r>
            <w:r w:rsidR="00B4134F">
              <w:t>1</w:t>
            </w:r>
            <w:r w:rsidRPr="0089138E">
              <w:t xml:space="preserve"> г.</w:t>
            </w:r>
          </w:p>
        </w:tc>
      </w:tr>
      <w:tr w:rsidR="00640D85" w:rsidRPr="0046774C" w14:paraId="41DE464F" w14:textId="1CB4B4FA" w:rsidTr="00640D85">
        <w:trPr>
          <w:trHeight w:val="510"/>
        </w:trPr>
        <w:tc>
          <w:tcPr>
            <w:tcW w:w="1849" w:type="pct"/>
            <w:vAlign w:val="center"/>
          </w:tcPr>
          <w:p w14:paraId="3AFD5BEC" w14:textId="77777777" w:rsidR="00640D85" w:rsidRPr="0046774C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74C">
              <w:rPr>
                <w:rFonts w:ascii="Times New Roman" w:hAnsi="Times New Roman"/>
                <w:sz w:val="24"/>
                <w:szCs w:val="24"/>
              </w:rPr>
              <w:t>Общее количество обращений</w:t>
            </w:r>
          </w:p>
        </w:tc>
        <w:tc>
          <w:tcPr>
            <w:tcW w:w="746" w:type="pct"/>
            <w:vAlign w:val="center"/>
          </w:tcPr>
          <w:p w14:paraId="1A65A161" w14:textId="4A84B6AD" w:rsidR="00640D85" w:rsidRPr="0078328D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3286</w:t>
            </w:r>
          </w:p>
        </w:tc>
        <w:tc>
          <w:tcPr>
            <w:tcW w:w="744" w:type="pct"/>
            <w:vAlign w:val="center"/>
          </w:tcPr>
          <w:p w14:paraId="65458E93" w14:textId="598D8E3B" w:rsidR="00640D85" w:rsidRPr="003A4386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</w:t>
            </w:r>
          </w:p>
        </w:tc>
        <w:tc>
          <w:tcPr>
            <w:tcW w:w="831" w:type="pct"/>
          </w:tcPr>
          <w:p w14:paraId="3C053EDC" w14:textId="3A1E3414" w:rsidR="00640D85" w:rsidRPr="00640D85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2947</w:t>
            </w:r>
          </w:p>
        </w:tc>
        <w:tc>
          <w:tcPr>
            <w:tcW w:w="830" w:type="pct"/>
          </w:tcPr>
          <w:p w14:paraId="5B8FA9F1" w14:textId="03D113EB" w:rsidR="00640D85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-9,73</w:t>
            </w:r>
            <w:r w:rsidRPr="0089138E">
              <w:t>%</w:t>
            </w:r>
          </w:p>
        </w:tc>
      </w:tr>
      <w:tr w:rsidR="00640D85" w:rsidRPr="0046774C" w14:paraId="0F6D48C8" w14:textId="31777B90" w:rsidTr="00640D85">
        <w:trPr>
          <w:trHeight w:val="510"/>
        </w:trPr>
        <w:tc>
          <w:tcPr>
            <w:tcW w:w="1849" w:type="pct"/>
            <w:vAlign w:val="center"/>
          </w:tcPr>
          <w:p w14:paraId="0EE87395" w14:textId="68408303" w:rsidR="00640D85" w:rsidRPr="0046774C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74C">
              <w:rPr>
                <w:rFonts w:ascii="Times New Roman" w:hAnsi="Times New Roman"/>
                <w:sz w:val="24"/>
                <w:szCs w:val="24"/>
              </w:rPr>
              <w:t>Доля коллективных обращений</w:t>
            </w:r>
          </w:p>
        </w:tc>
        <w:tc>
          <w:tcPr>
            <w:tcW w:w="746" w:type="pct"/>
            <w:vAlign w:val="center"/>
          </w:tcPr>
          <w:p w14:paraId="4A9587DB" w14:textId="2290BD47" w:rsidR="00640D85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8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  <w:r w:rsidRPr="003A43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44" w:type="pct"/>
            <w:vAlign w:val="center"/>
          </w:tcPr>
          <w:p w14:paraId="6589C17C" w14:textId="25BA2044" w:rsidR="00640D85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86">
              <w:rPr>
                <w:rFonts w:ascii="Times New Roman" w:hAnsi="Times New Roman"/>
                <w:sz w:val="24"/>
                <w:szCs w:val="24"/>
              </w:rPr>
              <w:t>2,3%</w:t>
            </w:r>
          </w:p>
        </w:tc>
        <w:tc>
          <w:tcPr>
            <w:tcW w:w="831" w:type="pct"/>
          </w:tcPr>
          <w:p w14:paraId="0A81B0F4" w14:textId="35CF08F8" w:rsidR="00640D85" w:rsidRPr="00640D85" w:rsidRDefault="00640D85" w:rsidP="00640D85">
            <w:pPr>
              <w:pStyle w:val="ab"/>
              <w:jc w:val="center"/>
            </w:pPr>
            <w:r>
              <w:t>2,14%</w:t>
            </w:r>
          </w:p>
        </w:tc>
        <w:tc>
          <w:tcPr>
            <w:tcW w:w="830" w:type="pct"/>
          </w:tcPr>
          <w:p w14:paraId="4FCC0433" w14:textId="5BB718BF" w:rsidR="00640D85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-0,16</w:t>
            </w:r>
            <w:r w:rsidRPr="0089138E">
              <w:t>%</w:t>
            </w:r>
          </w:p>
        </w:tc>
      </w:tr>
      <w:tr w:rsidR="00640D85" w:rsidRPr="0046774C" w14:paraId="07E5DEAF" w14:textId="60C9FDE7" w:rsidTr="00640D85">
        <w:trPr>
          <w:trHeight w:val="555"/>
        </w:trPr>
        <w:tc>
          <w:tcPr>
            <w:tcW w:w="1849" w:type="pct"/>
            <w:vAlign w:val="center"/>
          </w:tcPr>
          <w:p w14:paraId="073C169A" w14:textId="7D4F51C6" w:rsidR="00640D85" w:rsidRPr="0046774C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жалоб</w:t>
            </w:r>
          </w:p>
        </w:tc>
        <w:tc>
          <w:tcPr>
            <w:tcW w:w="746" w:type="pct"/>
            <w:vAlign w:val="center"/>
          </w:tcPr>
          <w:p w14:paraId="6F903D39" w14:textId="43C2CFEC" w:rsidR="00640D85" w:rsidRPr="003A4386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6,1%</w:t>
            </w:r>
          </w:p>
        </w:tc>
        <w:tc>
          <w:tcPr>
            <w:tcW w:w="744" w:type="pct"/>
            <w:vAlign w:val="center"/>
          </w:tcPr>
          <w:p w14:paraId="386290D1" w14:textId="0487190D" w:rsidR="00640D85" w:rsidRPr="003A4386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12,9%</w:t>
            </w:r>
          </w:p>
        </w:tc>
        <w:tc>
          <w:tcPr>
            <w:tcW w:w="831" w:type="pct"/>
          </w:tcPr>
          <w:p w14:paraId="1A4B1AA7" w14:textId="7244CFF8" w:rsidR="00640D85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11,8%</w:t>
            </w:r>
          </w:p>
        </w:tc>
        <w:tc>
          <w:tcPr>
            <w:tcW w:w="830" w:type="pct"/>
          </w:tcPr>
          <w:p w14:paraId="401E7DE8" w14:textId="71A43AF1" w:rsidR="00640D85" w:rsidRDefault="00640D85" w:rsidP="00640D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-1,1%</w:t>
            </w:r>
          </w:p>
        </w:tc>
      </w:tr>
    </w:tbl>
    <w:p w14:paraId="189C935B" w14:textId="77777777" w:rsidR="009F682B" w:rsidRPr="009F682B" w:rsidRDefault="009F682B" w:rsidP="00CB5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CDB941" w14:textId="1257E1D2" w:rsidR="007B18B2" w:rsidRDefault="009F682B" w:rsidP="00806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</w:t>
      </w:r>
      <w:r w:rsidR="00FE061C">
        <w:rPr>
          <w:rFonts w:ascii="Times New Roman" w:hAnsi="Times New Roman"/>
          <w:sz w:val="28"/>
          <w:szCs w:val="28"/>
        </w:rPr>
        <w:t>2</w:t>
      </w:r>
      <w:r w:rsidR="00640D85">
        <w:rPr>
          <w:rFonts w:ascii="Times New Roman" w:hAnsi="Times New Roman"/>
          <w:sz w:val="28"/>
          <w:szCs w:val="28"/>
        </w:rPr>
        <w:t>2</w:t>
      </w:r>
      <w:r w:rsidR="00303AF6">
        <w:rPr>
          <w:rFonts w:ascii="Times New Roman" w:hAnsi="Times New Roman"/>
          <w:sz w:val="28"/>
          <w:szCs w:val="28"/>
        </w:rPr>
        <w:t xml:space="preserve"> </w:t>
      </w:r>
      <w:r w:rsidR="00392564">
        <w:rPr>
          <w:rFonts w:ascii="Times New Roman" w:hAnsi="Times New Roman"/>
          <w:sz w:val="28"/>
          <w:szCs w:val="28"/>
        </w:rPr>
        <w:t>году зарегистрировано</w:t>
      </w:r>
      <w:r w:rsidR="000B7918" w:rsidRPr="00AA29B9">
        <w:rPr>
          <w:rFonts w:ascii="Times New Roman" w:hAnsi="Times New Roman"/>
          <w:sz w:val="28"/>
          <w:szCs w:val="28"/>
        </w:rPr>
        <w:t xml:space="preserve"> </w:t>
      </w:r>
      <w:r w:rsidR="00640D85">
        <w:rPr>
          <w:rFonts w:ascii="Times New Roman" w:hAnsi="Times New Roman"/>
          <w:sz w:val="28"/>
          <w:szCs w:val="28"/>
        </w:rPr>
        <w:t>2947</w:t>
      </w:r>
      <w:r w:rsidR="000B7918" w:rsidRPr="00AA29B9">
        <w:rPr>
          <w:rFonts w:ascii="Times New Roman" w:hAnsi="Times New Roman"/>
          <w:sz w:val="28"/>
          <w:szCs w:val="28"/>
        </w:rPr>
        <w:t xml:space="preserve"> обращени</w:t>
      </w:r>
      <w:r w:rsidR="00EE62B3">
        <w:rPr>
          <w:rFonts w:ascii="Times New Roman" w:hAnsi="Times New Roman"/>
          <w:sz w:val="28"/>
          <w:szCs w:val="28"/>
        </w:rPr>
        <w:t>й</w:t>
      </w:r>
      <w:r w:rsidR="000B7918" w:rsidRPr="00AA29B9">
        <w:rPr>
          <w:rFonts w:ascii="Times New Roman" w:hAnsi="Times New Roman"/>
          <w:sz w:val="28"/>
          <w:szCs w:val="28"/>
        </w:rPr>
        <w:t xml:space="preserve"> </w:t>
      </w:r>
      <w:r w:rsidR="00B7697B">
        <w:rPr>
          <w:rFonts w:ascii="Times New Roman" w:hAnsi="Times New Roman"/>
          <w:sz w:val="28"/>
          <w:szCs w:val="28"/>
        </w:rPr>
        <w:t xml:space="preserve">от </w:t>
      </w:r>
      <w:r w:rsidR="000B7918" w:rsidRPr="00AA29B9">
        <w:rPr>
          <w:rFonts w:ascii="Times New Roman" w:hAnsi="Times New Roman"/>
          <w:sz w:val="28"/>
          <w:szCs w:val="28"/>
        </w:rPr>
        <w:t xml:space="preserve">жителей области, что на </w:t>
      </w:r>
      <w:r w:rsidR="00640D85">
        <w:rPr>
          <w:rFonts w:ascii="Times New Roman" w:hAnsi="Times New Roman"/>
          <w:sz w:val="28"/>
          <w:szCs w:val="28"/>
        </w:rPr>
        <w:t>9,73</w:t>
      </w:r>
      <w:r w:rsidR="00F43974">
        <w:rPr>
          <w:rFonts w:ascii="Times New Roman" w:hAnsi="Times New Roman"/>
          <w:sz w:val="28"/>
          <w:szCs w:val="28"/>
        </w:rPr>
        <w:t>%</w:t>
      </w:r>
      <w:r w:rsidR="000B7918" w:rsidRPr="00AA29B9">
        <w:rPr>
          <w:rFonts w:ascii="Times New Roman" w:hAnsi="Times New Roman"/>
          <w:sz w:val="28"/>
          <w:szCs w:val="28"/>
        </w:rPr>
        <w:t xml:space="preserve"> </w:t>
      </w:r>
      <w:r w:rsidR="00C965C0">
        <w:rPr>
          <w:rFonts w:ascii="Times New Roman" w:hAnsi="Times New Roman"/>
          <w:sz w:val="28"/>
          <w:szCs w:val="28"/>
        </w:rPr>
        <w:t>меньше</w:t>
      </w:r>
      <w:r w:rsidR="000B7918" w:rsidRPr="00AA29B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F50A3">
        <w:rPr>
          <w:rFonts w:ascii="Times New Roman" w:hAnsi="Times New Roman"/>
          <w:sz w:val="28"/>
          <w:szCs w:val="28"/>
        </w:rPr>
        <w:t xml:space="preserve">чем </w:t>
      </w:r>
      <w:r>
        <w:rPr>
          <w:rFonts w:ascii="Times New Roman" w:hAnsi="Times New Roman"/>
          <w:sz w:val="28"/>
          <w:szCs w:val="28"/>
        </w:rPr>
        <w:t>в 20</w:t>
      </w:r>
      <w:r w:rsidR="00C965C0">
        <w:rPr>
          <w:rFonts w:ascii="Times New Roman" w:hAnsi="Times New Roman"/>
          <w:sz w:val="28"/>
          <w:szCs w:val="28"/>
        </w:rPr>
        <w:t>2</w:t>
      </w:r>
      <w:r w:rsidR="00640D85">
        <w:rPr>
          <w:rFonts w:ascii="Times New Roman" w:hAnsi="Times New Roman"/>
          <w:sz w:val="28"/>
          <w:szCs w:val="28"/>
        </w:rPr>
        <w:t>1</w:t>
      </w:r>
      <w:r w:rsidR="006C1E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году (</w:t>
      </w:r>
      <w:r w:rsidR="00C965C0">
        <w:rPr>
          <w:rFonts w:ascii="Times New Roman" w:hAnsi="Times New Roman"/>
          <w:sz w:val="28"/>
          <w:szCs w:val="28"/>
        </w:rPr>
        <w:t>32</w:t>
      </w:r>
      <w:r w:rsidR="00640D85">
        <w:rPr>
          <w:rFonts w:ascii="Times New Roman" w:hAnsi="Times New Roman"/>
          <w:sz w:val="28"/>
          <w:szCs w:val="28"/>
        </w:rPr>
        <w:t>34</w:t>
      </w:r>
      <w:r w:rsidR="00BE47DA">
        <w:rPr>
          <w:rFonts w:ascii="Times New Roman" w:hAnsi="Times New Roman"/>
          <w:sz w:val="28"/>
          <w:szCs w:val="28"/>
        </w:rPr>
        <w:t>).</w:t>
      </w:r>
      <w:r w:rsidRPr="00FE061C">
        <w:rPr>
          <w:rFonts w:ascii="Times New Roman" w:hAnsi="Times New Roman"/>
          <w:sz w:val="28"/>
          <w:szCs w:val="28"/>
        </w:rPr>
        <w:t xml:space="preserve"> Д</w:t>
      </w:r>
      <w:r w:rsidR="00E35C3B" w:rsidRPr="00FE061C">
        <w:rPr>
          <w:rFonts w:ascii="Times New Roman" w:hAnsi="Times New Roman"/>
          <w:sz w:val="28"/>
          <w:szCs w:val="28"/>
        </w:rPr>
        <w:t xml:space="preserve">оля коллективных обращений </w:t>
      </w:r>
      <w:r w:rsidR="00C965C0">
        <w:rPr>
          <w:rFonts w:ascii="Times New Roman" w:hAnsi="Times New Roman"/>
          <w:sz w:val="28"/>
          <w:szCs w:val="28"/>
        </w:rPr>
        <w:t>у</w:t>
      </w:r>
      <w:r w:rsidR="00640D85">
        <w:rPr>
          <w:rFonts w:ascii="Times New Roman" w:hAnsi="Times New Roman"/>
          <w:sz w:val="28"/>
          <w:szCs w:val="28"/>
        </w:rPr>
        <w:t>меньшилась</w:t>
      </w:r>
      <w:r w:rsidR="00766D60" w:rsidRPr="00FE061C">
        <w:rPr>
          <w:rFonts w:ascii="Times New Roman" w:hAnsi="Times New Roman"/>
          <w:sz w:val="28"/>
          <w:szCs w:val="28"/>
        </w:rPr>
        <w:t xml:space="preserve"> на </w:t>
      </w:r>
      <w:r w:rsidR="00640D85">
        <w:rPr>
          <w:rFonts w:ascii="Times New Roman" w:hAnsi="Times New Roman"/>
          <w:sz w:val="28"/>
          <w:szCs w:val="28"/>
        </w:rPr>
        <w:t>0,16</w:t>
      </w:r>
      <w:r w:rsidR="001965A2" w:rsidRPr="00FE061C">
        <w:rPr>
          <w:rFonts w:ascii="Times New Roman" w:hAnsi="Times New Roman"/>
          <w:sz w:val="28"/>
          <w:szCs w:val="28"/>
        </w:rPr>
        <w:t xml:space="preserve">% и составила </w:t>
      </w:r>
      <w:r w:rsidR="00C965C0">
        <w:rPr>
          <w:rFonts w:ascii="Times New Roman" w:hAnsi="Times New Roman"/>
          <w:sz w:val="28"/>
          <w:szCs w:val="28"/>
        </w:rPr>
        <w:t>2</w:t>
      </w:r>
      <w:r w:rsidR="0078328D" w:rsidRPr="00FE061C">
        <w:rPr>
          <w:rFonts w:ascii="Times New Roman" w:hAnsi="Times New Roman"/>
          <w:sz w:val="28"/>
          <w:szCs w:val="28"/>
        </w:rPr>
        <w:t>,</w:t>
      </w:r>
      <w:r w:rsidR="00640D85">
        <w:rPr>
          <w:rFonts w:ascii="Times New Roman" w:hAnsi="Times New Roman"/>
          <w:sz w:val="28"/>
          <w:szCs w:val="28"/>
        </w:rPr>
        <w:t>14</w:t>
      </w:r>
      <w:r w:rsidR="001965A2" w:rsidRPr="00FE061C">
        <w:rPr>
          <w:rFonts w:ascii="Times New Roman" w:hAnsi="Times New Roman"/>
          <w:sz w:val="28"/>
          <w:szCs w:val="28"/>
        </w:rPr>
        <w:t>%.</w:t>
      </w:r>
      <w:r w:rsidR="00EB749C" w:rsidRPr="00AA29B9">
        <w:rPr>
          <w:rFonts w:ascii="Times New Roman" w:hAnsi="Times New Roman"/>
          <w:sz w:val="28"/>
          <w:szCs w:val="28"/>
        </w:rPr>
        <w:t xml:space="preserve"> </w:t>
      </w:r>
      <w:r w:rsidR="00FE201E" w:rsidRPr="00FE201E">
        <w:rPr>
          <w:rFonts w:ascii="Times New Roman" w:hAnsi="Times New Roman"/>
          <w:sz w:val="28"/>
          <w:szCs w:val="28"/>
        </w:rPr>
        <w:t xml:space="preserve">Количество жалоб в структуре обращений составило </w:t>
      </w:r>
      <w:r w:rsidR="00640D85">
        <w:rPr>
          <w:rFonts w:ascii="Times New Roman" w:hAnsi="Times New Roman"/>
          <w:sz w:val="28"/>
          <w:szCs w:val="28"/>
        </w:rPr>
        <w:t>11,8</w:t>
      </w:r>
      <w:r w:rsidR="00FE201E" w:rsidRPr="00FE201E">
        <w:rPr>
          <w:rFonts w:ascii="Times New Roman" w:hAnsi="Times New Roman"/>
          <w:sz w:val="28"/>
          <w:szCs w:val="28"/>
        </w:rPr>
        <w:t xml:space="preserve">%, что на </w:t>
      </w:r>
      <w:r w:rsidR="00640D85">
        <w:rPr>
          <w:rFonts w:ascii="Times New Roman" w:hAnsi="Times New Roman"/>
          <w:sz w:val="28"/>
          <w:szCs w:val="28"/>
        </w:rPr>
        <w:t>1,1</w:t>
      </w:r>
      <w:r w:rsidR="00FE201E" w:rsidRPr="00FE201E">
        <w:rPr>
          <w:rFonts w:ascii="Times New Roman" w:hAnsi="Times New Roman"/>
          <w:sz w:val="28"/>
          <w:szCs w:val="28"/>
        </w:rPr>
        <w:t xml:space="preserve">% </w:t>
      </w:r>
      <w:r w:rsidR="00640D85">
        <w:rPr>
          <w:rFonts w:ascii="Times New Roman" w:hAnsi="Times New Roman"/>
          <w:sz w:val="28"/>
          <w:szCs w:val="28"/>
        </w:rPr>
        <w:t>меньше</w:t>
      </w:r>
      <w:r w:rsidR="00FE201E" w:rsidRPr="00FE201E">
        <w:rPr>
          <w:rFonts w:ascii="Times New Roman" w:hAnsi="Times New Roman"/>
          <w:sz w:val="28"/>
          <w:szCs w:val="28"/>
        </w:rPr>
        <w:t xml:space="preserve">, чем </w:t>
      </w:r>
      <w:r w:rsidR="00FE201E">
        <w:rPr>
          <w:rFonts w:ascii="Times New Roman" w:hAnsi="Times New Roman"/>
          <w:sz w:val="28"/>
          <w:szCs w:val="28"/>
        </w:rPr>
        <w:t>в</w:t>
      </w:r>
      <w:r w:rsidR="00FE201E" w:rsidRPr="00FE201E">
        <w:rPr>
          <w:rFonts w:ascii="Times New Roman" w:hAnsi="Times New Roman"/>
          <w:sz w:val="28"/>
          <w:szCs w:val="28"/>
        </w:rPr>
        <w:t xml:space="preserve"> 202</w:t>
      </w:r>
      <w:r w:rsidR="00640D85">
        <w:rPr>
          <w:rFonts w:ascii="Times New Roman" w:hAnsi="Times New Roman"/>
          <w:sz w:val="28"/>
          <w:szCs w:val="28"/>
        </w:rPr>
        <w:t>1</w:t>
      </w:r>
      <w:r w:rsidR="00FE201E" w:rsidRPr="00FE201E">
        <w:rPr>
          <w:rFonts w:ascii="Times New Roman" w:hAnsi="Times New Roman"/>
          <w:sz w:val="28"/>
          <w:szCs w:val="28"/>
        </w:rPr>
        <w:t xml:space="preserve"> год</w:t>
      </w:r>
      <w:r w:rsidR="00FE201E">
        <w:rPr>
          <w:rFonts w:ascii="Times New Roman" w:hAnsi="Times New Roman"/>
          <w:sz w:val="28"/>
          <w:szCs w:val="28"/>
        </w:rPr>
        <w:t>у</w:t>
      </w:r>
      <w:r w:rsidR="00FE201E" w:rsidRPr="00FE201E">
        <w:rPr>
          <w:rFonts w:ascii="Times New Roman" w:hAnsi="Times New Roman"/>
          <w:sz w:val="28"/>
          <w:szCs w:val="28"/>
        </w:rPr>
        <w:t>.</w:t>
      </w:r>
    </w:p>
    <w:p w14:paraId="5E4E216D" w14:textId="77777777" w:rsidR="008067D0" w:rsidRDefault="008067D0" w:rsidP="00FE67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0D7D62" w14:textId="324D65FB" w:rsidR="004C0087" w:rsidRDefault="004C0087" w:rsidP="00FE67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категории заявителей представлены в таблице:</w:t>
      </w:r>
    </w:p>
    <w:p w14:paraId="288FEF25" w14:textId="77777777" w:rsidR="004C0087" w:rsidRDefault="004C0087" w:rsidP="00541D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458"/>
        <w:gridCol w:w="795"/>
        <w:gridCol w:w="827"/>
        <w:gridCol w:w="791"/>
        <w:gridCol w:w="827"/>
        <w:gridCol w:w="805"/>
        <w:gridCol w:w="913"/>
        <w:gridCol w:w="1354"/>
      </w:tblGrid>
      <w:tr w:rsidR="00864BCE" w:rsidRPr="00FE671E" w14:paraId="2D731663" w14:textId="77777777" w:rsidTr="001D0A02">
        <w:trPr>
          <w:trHeight w:val="422"/>
        </w:trPr>
        <w:tc>
          <w:tcPr>
            <w:tcW w:w="1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306A" w14:textId="77777777" w:rsidR="00864BCE" w:rsidRPr="00B5087E" w:rsidRDefault="00864BCE" w:rsidP="00864BCE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Категории обратившихся</w:t>
            </w:r>
          </w:p>
          <w:p w14:paraId="180C2169" w14:textId="77777777" w:rsidR="00864BCE" w:rsidRPr="00B5087E" w:rsidRDefault="00864BCE" w:rsidP="00864BCE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г</w:t>
            </w:r>
            <w:r w:rsidRPr="00B5087E">
              <w:rPr>
                <w:color w:val="auto"/>
                <w:sz w:val="23"/>
                <w:szCs w:val="23"/>
              </w:rPr>
              <w:t>раждан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76E3" w14:textId="23B2F8BC" w:rsidR="00864BCE" w:rsidRPr="00B5087E" w:rsidRDefault="00864BCE" w:rsidP="00864B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2020</w:t>
            </w:r>
            <w:r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AFB8" w14:textId="3B42D706" w:rsidR="00864BCE" w:rsidRPr="00B5087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2021 г.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E3BC" w14:textId="57A07428" w:rsidR="00864BCE" w:rsidRPr="00B5087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2022 г.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E7B" w14:textId="3556A4D1" w:rsidR="00864BCE" w:rsidRPr="00B5087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5087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Динамика</w:t>
            </w:r>
          </w:p>
          <w:p w14:paraId="045E3710" w14:textId="0D350815" w:rsidR="00864BCE" w:rsidRPr="00B5087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5087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2021 г.</w:t>
            </w:r>
          </w:p>
        </w:tc>
      </w:tr>
      <w:tr w:rsidR="00864BCE" w:rsidRPr="00FE671E" w14:paraId="1E59F403" w14:textId="77777777" w:rsidTr="002D01FD">
        <w:trPr>
          <w:trHeight w:val="450"/>
        </w:trPr>
        <w:tc>
          <w:tcPr>
            <w:tcW w:w="1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A8EF" w14:textId="77777777" w:rsidR="00864BCE" w:rsidRPr="00B5087E" w:rsidRDefault="00864BCE" w:rsidP="00864BCE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B1EB" w14:textId="3D01BE59" w:rsidR="00864BCE" w:rsidRPr="00B5087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Абс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6B9" w14:textId="3FF0A0F3" w:rsidR="00864BCE" w:rsidRPr="00B5087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Абс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3371" w14:textId="195F556F" w:rsidR="00864BCE" w:rsidRPr="00B5087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Абс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66E4" w14:textId="305BD16F" w:rsidR="00864BCE" w:rsidRPr="00B5087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27CD" w14:textId="72B0F23A" w:rsidR="00864BCE" w:rsidRPr="00B5087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Абс</w:t>
            </w:r>
            <w:proofErr w:type="spellEnd"/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9766" w14:textId="0949A2FE" w:rsidR="00864BCE" w:rsidRPr="00B5087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F92C" w14:textId="3C569804" w:rsidR="00864BCE" w:rsidRPr="00B5087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5087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%</w:t>
            </w:r>
          </w:p>
        </w:tc>
      </w:tr>
      <w:tr w:rsidR="00864BCE" w:rsidRPr="00FE671E" w14:paraId="0793A589" w14:textId="77777777" w:rsidTr="00337BE9">
        <w:trPr>
          <w:trHeight w:val="451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E78F" w14:textId="77777777" w:rsidR="00864BCE" w:rsidRPr="00B5087E" w:rsidRDefault="00864BCE" w:rsidP="00864BCE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Пенсионеры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5C4D" w14:textId="49665BA1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B97C" w14:textId="7734B886" w:rsidR="00864BCE" w:rsidRPr="0033791F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96C6" w14:textId="07822E5B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03C5" w14:textId="4AEC6B53" w:rsidR="00864BCE" w:rsidRPr="002C2784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6E3D" w14:textId="5FD658EA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F38C" w14:textId="2ECAA83F" w:rsidR="00864BCE" w:rsidRPr="002C2784" w:rsidRDefault="00253461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3,22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3673" w14:textId="67C3C755" w:rsidR="00864BCE" w:rsidRPr="0033791F" w:rsidRDefault="00253461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+0,92</w:t>
            </w:r>
          </w:p>
        </w:tc>
      </w:tr>
      <w:tr w:rsidR="00864BCE" w:rsidRPr="00FE671E" w14:paraId="615B4FDA" w14:textId="77777777" w:rsidTr="002D01FD">
        <w:trPr>
          <w:trHeight w:val="404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1E62" w14:textId="77777777" w:rsidR="00864BCE" w:rsidRPr="00B5087E" w:rsidRDefault="00864BCE" w:rsidP="00864BCE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Инвалиды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767B" w14:textId="0C2DCD52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4790" w14:textId="67739058" w:rsidR="00864BCE" w:rsidRPr="0033791F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5B51" w14:textId="307D2B9D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23DE" w14:textId="7B775044" w:rsidR="00864BCE" w:rsidRPr="00405A45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D5CA" w14:textId="281CC36F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6D91" w14:textId="686F44F1" w:rsidR="00864BCE" w:rsidRPr="00405A45" w:rsidRDefault="00253461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5,46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1C94" w14:textId="6F708DF3" w:rsidR="00864BCE" w:rsidRPr="0033791F" w:rsidRDefault="00253461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+2,16</w:t>
            </w:r>
          </w:p>
        </w:tc>
      </w:tr>
      <w:tr w:rsidR="00864BCE" w:rsidRPr="00FE671E" w14:paraId="1BE3AE97" w14:textId="77777777" w:rsidTr="00337BE9">
        <w:trPr>
          <w:trHeight w:val="446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423A" w14:textId="77777777" w:rsidR="00864BCE" w:rsidRPr="00B5087E" w:rsidRDefault="00864BCE" w:rsidP="00864BCE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Многодетные и неполные семьи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715B" w14:textId="7C9799E8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213" w14:textId="507B3866" w:rsidR="00864BCE" w:rsidRPr="0033791F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F75A" w14:textId="6CA851AF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173C" w14:textId="05794005" w:rsidR="00864BCE" w:rsidRPr="00CB02C1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FC9C" w14:textId="72824FDD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E622" w14:textId="5C0D4168" w:rsidR="00864BCE" w:rsidRPr="00CB02C1" w:rsidRDefault="00253461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0,16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6AB0" w14:textId="13969A6D" w:rsidR="00864BCE" w:rsidRPr="0033791F" w:rsidRDefault="00CD064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-1,34</w:t>
            </w:r>
          </w:p>
        </w:tc>
      </w:tr>
      <w:tr w:rsidR="00864BCE" w:rsidRPr="00FE671E" w14:paraId="191DF952" w14:textId="77777777" w:rsidTr="00337BE9">
        <w:trPr>
          <w:trHeight w:val="398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A9BB" w14:textId="77777777" w:rsidR="00864BCE" w:rsidRPr="00B5087E" w:rsidRDefault="00864BCE" w:rsidP="00864BCE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Работающие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1A5E" w14:textId="765A5523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3ACD" w14:textId="15B3BE8F" w:rsidR="00864BCE" w:rsidRPr="0033791F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9C37" w14:textId="7D10194E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AF0B3" w14:textId="2DE050DE" w:rsidR="00864BCE" w:rsidRPr="0058760D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F3A4" w14:textId="03930F66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FDB02" w14:textId="558E2AB7" w:rsidR="00864BCE" w:rsidRPr="0058760D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9C18" w14:textId="3E04D57E" w:rsidR="00864BCE" w:rsidRPr="0033791F" w:rsidRDefault="00CD064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</w:t>
            </w:r>
          </w:p>
        </w:tc>
      </w:tr>
      <w:tr w:rsidR="00864BCE" w:rsidRPr="00FE671E" w14:paraId="48A81017" w14:textId="77777777" w:rsidTr="002D01FD">
        <w:trPr>
          <w:trHeight w:val="410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85E6" w14:textId="77777777" w:rsidR="00864BCE" w:rsidRPr="00B5087E" w:rsidRDefault="00864BCE" w:rsidP="00864BCE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Учащиеся, студенты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8A7E" w14:textId="2FFCDD52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D79E" w14:textId="7E2643C7" w:rsidR="00864BCE" w:rsidRPr="009C5AF1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AC0D" w14:textId="2DEA3BB1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95EE4" w14:textId="0664EC3D" w:rsidR="00864BCE" w:rsidRPr="0058760D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2771" w14:textId="5637A23D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8195B" w14:textId="1EFD4A36" w:rsidR="00864BCE" w:rsidRPr="0058760D" w:rsidRDefault="00253461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82E9" w14:textId="065EA62A" w:rsidR="00864BCE" w:rsidRPr="00C965C0" w:rsidRDefault="00CD064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-1,07</w:t>
            </w:r>
          </w:p>
        </w:tc>
      </w:tr>
      <w:tr w:rsidR="00864BCE" w:rsidRPr="00FE671E" w14:paraId="02BE2DDB" w14:textId="77777777" w:rsidTr="002D01FD">
        <w:trPr>
          <w:trHeight w:val="417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2E53" w14:textId="77777777" w:rsidR="00864BCE" w:rsidRPr="00B5087E" w:rsidRDefault="00864BCE" w:rsidP="00864BCE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Медицинские работники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C89" w14:textId="6E28654A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3AD" w14:textId="5DC3DE0D" w:rsidR="00864BCE" w:rsidRPr="0033791F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A9B8" w14:textId="4EEF5712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FE8AF" w14:textId="4F2A020E" w:rsidR="00864BCE" w:rsidRPr="002628C6" w:rsidRDefault="00253461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08B" w14:textId="5AA6EB69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05EB6" w14:textId="139D13BF" w:rsidR="00864BCE" w:rsidRPr="002628C6" w:rsidRDefault="00253461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3A45" w14:textId="595B1882" w:rsidR="00864BCE" w:rsidRPr="00C965C0" w:rsidRDefault="00CD064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-1,1</w:t>
            </w:r>
          </w:p>
        </w:tc>
      </w:tr>
      <w:tr w:rsidR="00864BCE" w:rsidRPr="00FE671E" w14:paraId="76F69527" w14:textId="77777777" w:rsidTr="002D01FD">
        <w:trPr>
          <w:trHeight w:val="408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44B" w14:textId="77777777" w:rsidR="00864BCE" w:rsidRPr="00B5087E" w:rsidRDefault="00864BCE" w:rsidP="00864BCE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Семьи с ребенком инвалидом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21C1" w14:textId="30B3CF0D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D828" w14:textId="3E7F3AE4" w:rsidR="00864BCE" w:rsidRPr="0033791F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57B7" w14:textId="54FD226B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3D196" w14:textId="515EAD80" w:rsidR="00864BCE" w:rsidRPr="00A96E05" w:rsidRDefault="00864BCE" w:rsidP="002534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</w:t>
            </w:r>
            <w:r w:rsidR="00253461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33A0" w14:textId="2DF8830B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52337" w14:textId="58267CD4" w:rsidR="00864BCE" w:rsidRPr="00A96E05" w:rsidRDefault="00253461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E79F" w14:textId="573FB93C" w:rsidR="00864BCE" w:rsidRPr="00C965C0" w:rsidRDefault="00CD064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-0,2</w:t>
            </w:r>
          </w:p>
        </w:tc>
      </w:tr>
      <w:tr w:rsidR="00864BCE" w:rsidRPr="00FE671E" w14:paraId="04D64A29" w14:textId="77777777" w:rsidTr="00337BE9">
        <w:trPr>
          <w:trHeight w:val="422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E390" w14:textId="77777777" w:rsidR="00864BCE" w:rsidRPr="00B5087E" w:rsidRDefault="00864BCE" w:rsidP="00864BCE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Другие категории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8D1" w14:textId="0F3E2F53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1D5B" w14:textId="0CAFEA12" w:rsidR="00864BCE" w:rsidRPr="0033791F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6,3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0753" w14:textId="398D3DF8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AB7C5" w14:textId="217D9A5D" w:rsidR="00864BCE" w:rsidRPr="00F70B57" w:rsidRDefault="00253461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D863" w14:textId="11DBC6FB" w:rsidR="00864BCE" w:rsidRDefault="00253461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1FCF2" w14:textId="2344CBC9" w:rsidR="00864BCE" w:rsidRPr="00F70B57" w:rsidRDefault="00253461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3,9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A57B" w14:textId="108A2BCF" w:rsidR="00864BCE" w:rsidRPr="00C965C0" w:rsidRDefault="00CD064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-0,1</w:t>
            </w:r>
          </w:p>
        </w:tc>
      </w:tr>
      <w:tr w:rsidR="00864BCE" w:rsidRPr="00FE671E" w14:paraId="2980755A" w14:textId="77777777" w:rsidTr="002D01FD">
        <w:trPr>
          <w:trHeight w:val="418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BEB8" w14:textId="77777777" w:rsidR="00864BCE" w:rsidRPr="00B5087E" w:rsidRDefault="00864BCE" w:rsidP="00864BCE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Без категорий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58AE" w14:textId="21743F5A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021F" w14:textId="43DA6BF9" w:rsidR="00864BCE" w:rsidRPr="0033791F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434B" w14:textId="629EB447" w:rsidR="00864BCE" w:rsidRDefault="00864BC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2737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35A88" w14:textId="34C1CA50" w:rsidR="00864BCE" w:rsidRPr="00F70B57" w:rsidRDefault="00253461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D56B" w14:textId="794E0938" w:rsidR="00864BCE" w:rsidRDefault="00253461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2514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C44B0" w14:textId="73387C32" w:rsidR="00864BCE" w:rsidRPr="00F70B57" w:rsidRDefault="00253461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CD1B" w14:textId="1AE9936C" w:rsidR="00864BCE" w:rsidRPr="00C965C0" w:rsidRDefault="00CD064E" w:rsidP="00864B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+0,7</w:t>
            </w:r>
          </w:p>
        </w:tc>
      </w:tr>
    </w:tbl>
    <w:p w14:paraId="4022D0CB" w14:textId="77777777" w:rsidR="007B50D6" w:rsidRDefault="007B50D6" w:rsidP="00541D6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2B0C015" w14:textId="1E870B6B" w:rsidR="006C1EFE" w:rsidRDefault="006D1A15" w:rsidP="001C3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1D2">
        <w:rPr>
          <w:rFonts w:ascii="Times New Roman" w:hAnsi="Times New Roman"/>
          <w:sz w:val="28"/>
          <w:szCs w:val="28"/>
        </w:rPr>
        <w:t xml:space="preserve">В структуре обращений по категории заявителей наибольшую активность проявляют наименее социально защищенные группы населения: </w:t>
      </w:r>
      <w:r w:rsidR="00665819" w:rsidRPr="001201D2">
        <w:rPr>
          <w:rFonts w:ascii="Times New Roman" w:hAnsi="Times New Roman"/>
          <w:sz w:val="28"/>
          <w:szCs w:val="28"/>
        </w:rPr>
        <w:t xml:space="preserve">инвалиды и </w:t>
      </w:r>
      <w:r w:rsidRPr="001201D2">
        <w:rPr>
          <w:rFonts w:ascii="Times New Roman" w:hAnsi="Times New Roman"/>
          <w:sz w:val="28"/>
          <w:szCs w:val="28"/>
        </w:rPr>
        <w:t>пенсионеры</w:t>
      </w:r>
      <w:r w:rsidR="00DB4AEB" w:rsidRPr="001201D2">
        <w:rPr>
          <w:rFonts w:ascii="Times New Roman" w:hAnsi="Times New Roman"/>
          <w:sz w:val="28"/>
          <w:szCs w:val="28"/>
        </w:rPr>
        <w:t xml:space="preserve">. </w:t>
      </w:r>
      <w:r w:rsidR="00665819" w:rsidRPr="001201D2">
        <w:rPr>
          <w:rFonts w:ascii="Times New Roman" w:hAnsi="Times New Roman"/>
          <w:sz w:val="28"/>
          <w:szCs w:val="28"/>
        </w:rPr>
        <w:t>Д</w:t>
      </w:r>
      <w:r w:rsidR="00FC6DC5" w:rsidRPr="001201D2">
        <w:rPr>
          <w:rFonts w:ascii="Times New Roman" w:hAnsi="Times New Roman"/>
          <w:sz w:val="28"/>
          <w:szCs w:val="28"/>
        </w:rPr>
        <w:t xml:space="preserve">оля обращений от указанных корреспондентов </w:t>
      </w:r>
      <w:r w:rsidR="00CD064E">
        <w:rPr>
          <w:rFonts w:ascii="Times New Roman" w:hAnsi="Times New Roman"/>
          <w:sz w:val="28"/>
          <w:szCs w:val="28"/>
        </w:rPr>
        <w:t>увеличилась</w:t>
      </w:r>
      <w:r w:rsidR="00FC6DC5" w:rsidRPr="001201D2">
        <w:rPr>
          <w:rFonts w:ascii="Times New Roman" w:hAnsi="Times New Roman"/>
          <w:sz w:val="28"/>
          <w:szCs w:val="28"/>
        </w:rPr>
        <w:t xml:space="preserve"> на </w:t>
      </w:r>
      <w:r w:rsidR="00CD064E">
        <w:rPr>
          <w:rFonts w:ascii="Times New Roman" w:hAnsi="Times New Roman"/>
          <w:sz w:val="28"/>
          <w:szCs w:val="28"/>
        </w:rPr>
        <w:t>3,08</w:t>
      </w:r>
      <w:r w:rsidR="00FC6DC5" w:rsidRPr="001201D2">
        <w:rPr>
          <w:rFonts w:ascii="Times New Roman" w:hAnsi="Times New Roman"/>
          <w:sz w:val="28"/>
          <w:szCs w:val="28"/>
        </w:rPr>
        <w:t>% по сравнению с 20</w:t>
      </w:r>
      <w:r w:rsidR="00CD064E">
        <w:rPr>
          <w:rFonts w:ascii="Times New Roman" w:hAnsi="Times New Roman"/>
          <w:sz w:val="28"/>
          <w:szCs w:val="28"/>
        </w:rPr>
        <w:t>21</w:t>
      </w:r>
      <w:r w:rsidR="00FC6DC5" w:rsidRPr="001201D2">
        <w:rPr>
          <w:rFonts w:ascii="Times New Roman" w:hAnsi="Times New Roman"/>
          <w:sz w:val="28"/>
          <w:szCs w:val="28"/>
        </w:rPr>
        <w:t>годом.</w:t>
      </w:r>
      <w:r w:rsidR="00FC6DC5">
        <w:rPr>
          <w:rFonts w:ascii="Times New Roman" w:hAnsi="Times New Roman"/>
          <w:sz w:val="28"/>
          <w:szCs w:val="28"/>
        </w:rPr>
        <w:t xml:space="preserve"> </w:t>
      </w:r>
    </w:p>
    <w:p w14:paraId="21C5B248" w14:textId="3EAA6293" w:rsidR="007B50D6" w:rsidRPr="00FE5B40" w:rsidRDefault="006B5D1D" w:rsidP="00FE5B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6116375" wp14:editId="3005D238">
            <wp:extent cx="3114675" cy="166687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4F365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DA6DDC2" wp14:editId="659655FB">
            <wp:extent cx="2990850" cy="16668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60157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9946D75" wp14:editId="1E50CF7D">
            <wp:extent cx="2990850" cy="16668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C3F0CD1" w14:textId="77777777" w:rsidR="004E07AF" w:rsidRDefault="004E07AF" w:rsidP="00C54415">
      <w:pPr>
        <w:shd w:val="clear" w:color="auto" w:fill="FFFFFF"/>
        <w:spacing w:after="0" w:line="240" w:lineRule="atLeast"/>
        <w:ind w:right="119" w:firstLine="8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552584E" w14:textId="72377AD2" w:rsidR="00C54415" w:rsidRPr="00C54415" w:rsidRDefault="00C54415" w:rsidP="00C54415">
      <w:pPr>
        <w:shd w:val="clear" w:color="auto" w:fill="FFFFFF"/>
        <w:spacing w:after="0" w:line="240" w:lineRule="atLeast"/>
        <w:ind w:right="119" w:firstLine="8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54415">
        <w:rPr>
          <w:rFonts w:ascii="Times New Roman" w:eastAsia="Times New Roman" w:hAnsi="Times New Roman"/>
          <w:sz w:val="28"/>
          <w:szCs w:val="20"/>
          <w:lang w:eastAsia="ru-RU"/>
        </w:rPr>
        <w:t>В структуре обращений за 202</w:t>
      </w:r>
      <w:r w:rsidR="00CD064E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Pr="00C54415">
        <w:rPr>
          <w:rFonts w:ascii="Times New Roman" w:eastAsia="Times New Roman" w:hAnsi="Times New Roman"/>
          <w:sz w:val="28"/>
          <w:szCs w:val="20"/>
          <w:lang w:eastAsia="ru-RU"/>
        </w:rPr>
        <w:t xml:space="preserve"> год лидируют вопросы, связанные с лекарственным обеспечением, их доля </w:t>
      </w:r>
      <w:r w:rsidR="00320E3A">
        <w:rPr>
          <w:rFonts w:ascii="Times New Roman" w:eastAsia="Times New Roman" w:hAnsi="Times New Roman"/>
          <w:sz w:val="28"/>
          <w:szCs w:val="20"/>
          <w:lang w:eastAsia="ru-RU"/>
        </w:rPr>
        <w:t>увеличилась</w:t>
      </w:r>
      <w:r w:rsidRPr="00C54415">
        <w:rPr>
          <w:rFonts w:ascii="Times New Roman" w:eastAsia="Times New Roman" w:hAnsi="Times New Roman"/>
          <w:sz w:val="28"/>
          <w:szCs w:val="20"/>
          <w:lang w:eastAsia="ru-RU"/>
        </w:rPr>
        <w:t xml:space="preserve"> в отчетном периоде на </w:t>
      </w:r>
      <w:r w:rsidR="00320E3A">
        <w:rPr>
          <w:rFonts w:ascii="Times New Roman" w:eastAsia="Times New Roman" w:hAnsi="Times New Roman"/>
          <w:sz w:val="28"/>
          <w:szCs w:val="20"/>
          <w:lang w:eastAsia="ru-RU"/>
        </w:rPr>
        <w:t>4,01</w:t>
      </w:r>
      <w:r w:rsidRPr="00C54415">
        <w:rPr>
          <w:rFonts w:ascii="Times New Roman" w:eastAsia="Times New Roman" w:hAnsi="Times New Roman"/>
          <w:sz w:val="28"/>
          <w:szCs w:val="20"/>
          <w:lang w:eastAsia="ru-RU"/>
        </w:rPr>
        <w:t>%, на втором месте вопросы качества оказания медицинской помощи</w:t>
      </w:r>
      <w:r w:rsidR="004E70AE">
        <w:rPr>
          <w:rFonts w:ascii="Times New Roman" w:eastAsia="Times New Roman" w:hAnsi="Times New Roman"/>
          <w:sz w:val="28"/>
          <w:szCs w:val="20"/>
          <w:lang w:eastAsia="ru-RU"/>
        </w:rPr>
        <w:t xml:space="preserve"> (</w:t>
      </w:r>
      <w:r w:rsidR="00320E3A">
        <w:rPr>
          <w:rFonts w:ascii="Times New Roman" w:eastAsia="Times New Roman" w:hAnsi="Times New Roman"/>
          <w:sz w:val="28"/>
          <w:szCs w:val="20"/>
          <w:lang w:eastAsia="ru-RU"/>
        </w:rPr>
        <w:t>3,41</w:t>
      </w:r>
      <w:r w:rsidR="004E70AE">
        <w:rPr>
          <w:rFonts w:ascii="Times New Roman" w:eastAsia="Times New Roman" w:hAnsi="Times New Roman"/>
          <w:sz w:val="28"/>
          <w:szCs w:val="20"/>
          <w:lang w:eastAsia="ru-RU"/>
        </w:rPr>
        <w:t>%)</w:t>
      </w:r>
      <w:r w:rsidRPr="00C54415">
        <w:rPr>
          <w:rFonts w:ascii="Times New Roman" w:eastAsia="Times New Roman" w:hAnsi="Times New Roman"/>
          <w:sz w:val="28"/>
          <w:szCs w:val="20"/>
          <w:lang w:eastAsia="ru-RU"/>
        </w:rPr>
        <w:t xml:space="preserve">, на третьем - вопросы, связанные с </w:t>
      </w:r>
      <w:r w:rsidR="00320E3A">
        <w:rPr>
          <w:rFonts w:ascii="Times New Roman" w:eastAsia="Times New Roman" w:hAnsi="Times New Roman"/>
          <w:sz w:val="28"/>
          <w:szCs w:val="20"/>
          <w:lang w:eastAsia="ru-RU"/>
        </w:rPr>
        <w:t>организацией, оплаты и нормирования труда</w:t>
      </w:r>
      <w:r w:rsidR="004E70AE">
        <w:rPr>
          <w:rFonts w:ascii="Times New Roman" w:eastAsia="Times New Roman" w:hAnsi="Times New Roman"/>
          <w:sz w:val="28"/>
          <w:szCs w:val="20"/>
          <w:lang w:eastAsia="ru-RU"/>
        </w:rPr>
        <w:t xml:space="preserve"> (</w:t>
      </w:r>
      <w:r w:rsidR="00320E3A">
        <w:rPr>
          <w:rFonts w:ascii="Times New Roman" w:eastAsia="Times New Roman" w:hAnsi="Times New Roman"/>
          <w:sz w:val="28"/>
          <w:szCs w:val="20"/>
          <w:lang w:eastAsia="ru-RU"/>
        </w:rPr>
        <w:t>0,93</w:t>
      </w:r>
      <w:r w:rsidR="004E70AE">
        <w:rPr>
          <w:rFonts w:ascii="Times New Roman" w:eastAsia="Times New Roman" w:hAnsi="Times New Roman"/>
          <w:sz w:val="28"/>
          <w:szCs w:val="20"/>
          <w:lang w:eastAsia="ru-RU"/>
        </w:rPr>
        <w:t>%)</w:t>
      </w:r>
      <w:r w:rsidRPr="00C54415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41A978F9" w14:textId="0C712251" w:rsidR="00244992" w:rsidRPr="00764E15" w:rsidRDefault="00541D63" w:rsidP="00C544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AA29B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1559"/>
        <w:gridCol w:w="1412"/>
      </w:tblGrid>
      <w:tr w:rsidR="00FE201E" w14:paraId="49EA4C3D" w14:textId="77777777" w:rsidTr="007D3EFF">
        <w:trPr>
          <w:jc w:val="center"/>
        </w:trPr>
        <w:tc>
          <w:tcPr>
            <w:tcW w:w="3256" w:type="dxa"/>
          </w:tcPr>
          <w:p w14:paraId="33CCB989" w14:textId="77777777" w:rsidR="00FE201E" w:rsidRDefault="00FE201E" w:rsidP="007D3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 обращения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3D95E30A" w14:textId="3A335382" w:rsidR="00FE201E" w:rsidRPr="006D2D62" w:rsidRDefault="00FE201E" w:rsidP="00CD064E">
            <w:pPr>
              <w:pStyle w:val="21"/>
              <w:spacing w:before="0" w:after="0" w:line="274" w:lineRule="exact"/>
              <w:ind w:left="-16" w:firstLine="16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20</w:t>
            </w:r>
            <w:r w:rsidR="00CD064E">
              <w:rPr>
                <w:color w:val="000000"/>
                <w:sz w:val="24"/>
                <w:shd w:val="clear" w:color="auto" w:fill="FFFFFF"/>
              </w:rPr>
              <w:t>20</w:t>
            </w:r>
            <w:r w:rsidR="006D2D62">
              <w:rPr>
                <w:color w:val="000000"/>
                <w:sz w:val="24"/>
                <w:shd w:val="clear" w:color="auto" w:fill="FFFFFF"/>
              </w:rPr>
              <w:t xml:space="preserve"> г.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71613D29" w14:textId="45CE8C0C" w:rsidR="00FE201E" w:rsidRDefault="00FE201E" w:rsidP="00CD064E">
            <w:pPr>
              <w:pStyle w:val="21"/>
              <w:spacing w:before="0" w:after="0" w:line="274" w:lineRule="exact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202</w:t>
            </w:r>
            <w:r w:rsidR="00CD064E">
              <w:rPr>
                <w:color w:val="000000"/>
                <w:sz w:val="24"/>
                <w:shd w:val="clear" w:color="auto" w:fill="FFFFFF"/>
              </w:rPr>
              <w:t>1</w:t>
            </w:r>
            <w:r w:rsidR="006D2D62">
              <w:rPr>
                <w:color w:val="000000"/>
                <w:sz w:val="24"/>
                <w:shd w:val="clear" w:color="auto" w:fill="FFFFFF"/>
              </w:rPr>
              <w:t xml:space="preserve"> г.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18B1802E" w14:textId="5326BC02" w:rsidR="00FE201E" w:rsidRDefault="00FE201E" w:rsidP="00CD064E">
            <w:pPr>
              <w:pStyle w:val="21"/>
              <w:spacing w:before="0" w:after="0" w:line="240" w:lineRule="auto"/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56767">
              <w:rPr>
                <w:color w:val="000000"/>
                <w:sz w:val="24"/>
                <w:shd w:val="clear" w:color="auto" w:fill="FFFFFF"/>
              </w:rPr>
              <w:t>202</w:t>
            </w:r>
            <w:r w:rsidR="00CD064E">
              <w:rPr>
                <w:color w:val="000000"/>
                <w:sz w:val="24"/>
                <w:shd w:val="clear" w:color="auto" w:fill="FFFFFF"/>
              </w:rPr>
              <w:t>2</w:t>
            </w:r>
            <w:r w:rsidR="006D2D62">
              <w:rPr>
                <w:color w:val="000000"/>
                <w:sz w:val="24"/>
                <w:shd w:val="clear" w:color="auto" w:fill="FFFFFF"/>
              </w:rPr>
              <w:t xml:space="preserve"> г.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F20CD" w14:textId="44C1E025" w:rsidR="00FE201E" w:rsidRPr="008D0EDE" w:rsidRDefault="00FE201E" w:rsidP="002175B7">
            <w:pPr>
              <w:pStyle w:val="21"/>
              <w:spacing w:before="0" w:after="0" w:line="274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Динамика к 202</w:t>
            </w:r>
            <w:r w:rsidR="002175B7">
              <w:rPr>
                <w:color w:val="000000"/>
                <w:sz w:val="24"/>
                <w:shd w:val="clear" w:color="auto" w:fill="FFFFFF"/>
              </w:rPr>
              <w:t>1</w:t>
            </w:r>
            <w:r w:rsidR="008D0EDE">
              <w:rPr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="008D0EDE">
              <w:rPr>
                <w:color w:val="000000"/>
                <w:sz w:val="24"/>
                <w:shd w:val="clear" w:color="auto" w:fill="FFFFFF"/>
              </w:rPr>
              <w:t>г.</w:t>
            </w:r>
          </w:p>
        </w:tc>
      </w:tr>
      <w:tr w:rsidR="00CD064E" w14:paraId="3294EA68" w14:textId="77777777" w:rsidTr="002F7B1B">
        <w:trPr>
          <w:trHeight w:val="557"/>
          <w:jc w:val="center"/>
        </w:trPr>
        <w:tc>
          <w:tcPr>
            <w:tcW w:w="3256" w:type="dxa"/>
            <w:vAlign w:val="center"/>
          </w:tcPr>
          <w:p w14:paraId="3C7B8C10" w14:textId="77777777" w:rsidR="00CD064E" w:rsidRPr="00E769CD" w:rsidRDefault="00CD064E" w:rsidP="00CD064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69CD">
              <w:rPr>
                <w:rFonts w:ascii="Times New Roman" w:eastAsia="Century Gothic" w:hAnsi="Times New Roman"/>
                <w:sz w:val="24"/>
                <w:szCs w:val="24"/>
              </w:rPr>
              <w:t>Качество медицинской помощи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6AB91BB9" w14:textId="0E2089A6" w:rsidR="00CD064E" w:rsidRPr="00E769CD" w:rsidRDefault="00CD064E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846 (25,7%)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5A698736" w14:textId="6B7A3E4D" w:rsidR="00CD064E" w:rsidRPr="00E769CD" w:rsidRDefault="00CD064E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220 (6,8%)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1D74F7E3" w14:textId="29A7A1EB" w:rsidR="00CD064E" w:rsidRPr="00E769CD" w:rsidRDefault="002175B7" w:rsidP="00217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  <w:r w:rsidR="00CD064E">
              <w:rPr>
                <w:rFonts w:ascii="Times New Roman" w:hAnsi="Times New Roman"/>
                <w:bCs/>
                <w:sz w:val="24"/>
              </w:rPr>
              <w:t>01(</w:t>
            </w:r>
            <w:r>
              <w:rPr>
                <w:rFonts w:ascii="Times New Roman" w:hAnsi="Times New Roman"/>
                <w:bCs/>
                <w:sz w:val="24"/>
              </w:rPr>
              <w:t>10,21</w:t>
            </w:r>
            <w:r w:rsidR="00CD064E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68E11" w14:textId="345DE954" w:rsidR="00CD064E" w:rsidRPr="00E769CD" w:rsidRDefault="002175B7" w:rsidP="00217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+3,41</w:t>
            </w:r>
          </w:p>
        </w:tc>
      </w:tr>
      <w:tr w:rsidR="00CD064E" w14:paraId="3970EA3B" w14:textId="77777777" w:rsidTr="002F7B1B">
        <w:trPr>
          <w:trHeight w:val="502"/>
          <w:jc w:val="center"/>
        </w:trPr>
        <w:tc>
          <w:tcPr>
            <w:tcW w:w="3256" w:type="dxa"/>
            <w:vAlign w:val="center"/>
          </w:tcPr>
          <w:p w14:paraId="15F17585" w14:textId="77777777" w:rsidR="00CD064E" w:rsidRPr="00E769CD" w:rsidRDefault="00CD064E" w:rsidP="00CD064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69CD">
              <w:rPr>
                <w:rFonts w:ascii="Times New Roman" w:hAnsi="Times New Roman"/>
                <w:color w:val="000000"/>
                <w:sz w:val="24"/>
              </w:rPr>
              <w:t>Лекарственное обеспечение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62BB5" w14:textId="601459A9" w:rsidR="00CD064E" w:rsidRPr="00E769CD" w:rsidRDefault="00CD064E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389 (11,8%)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7A808" w14:textId="77B9B407" w:rsidR="00CD064E" w:rsidRPr="00E769CD" w:rsidRDefault="00CD064E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269 </w:t>
            </w:r>
            <w:r w:rsidRPr="000C7C20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8,3</w:t>
            </w:r>
            <w:r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5F653" w14:textId="21FF52F4" w:rsidR="00CD064E" w:rsidRPr="00E769CD" w:rsidRDefault="002175B7" w:rsidP="00217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  <w:r w:rsidR="00CD064E">
              <w:rPr>
                <w:rFonts w:ascii="Times New Roman" w:hAnsi="Times New Roman"/>
                <w:bCs/>
                <w:sz w:val="24"/>
              </w:rPr>
              <w:t>63</w:t>
            </w:r>
            <w:r w:rsidR="00CD064E" w:rsidRPr="000C7C20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12,31</w:t>
            </w:r>
            <w:r w:rsidR="00CD064E"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A990" w14:textId="7A2B12EB" w:rsidR="00CD064E" w:rsidRPr="00E769CD" w:rsidRDefault="002175B7" w:rsidP="00217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+4,01</w:t>
            </w:r>
          </w:p>
        </w:tc>
      </w:tr>
      <w:tr w:rsidR="00CD064E" w14:paraId="1807C989" w14:textId="77777777" w:rsidTr="002F7B1B">
        <w:trPr>
          <w:trHeight w:val="845"/>
          <w:jc w:val="center"/>
        </w:trPr>
        <w:tc>
          <w:tcPr>
            <w:tcW w:w="3256" w:type="dxa"/>
            <w:vAlign w:val="center"/>
          </w:tcPr>
          <w:p w14:paraId="3BD6A915" w14:textId="77777777" w:rsidR="00CD064E" w:rsidRPr="00E769CD" w:rsidRDefault="00CD064E" w:rsidP="00CD064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69CD">
              <w:rPr>
                <w:rFonts w:ascii="Times New Roman" w:hAnsi="Times New Roman"/>
                <w:color w:val="000000"/>
                <w:sz w:val="24"/>
              </w:rPr>
              <w:t xml:space="preserve">Направление на высокотехнологичную медицинскую помощь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2167B1" w14:textId="03DD3519" w:rsidR="00CD064E" w:rsidRPr="00E769CD" w:rsidRDefault="00CD064E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81 (2,5%)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3BBB4" w14:textId="6873E719" w:rsidR="00CD064E" w:rsidRPr="00E769CD" w:rsidRDefault="00CD064E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71 </w:t>
            </w:r>
            <w:r w:rsidRPr="000C7C20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2,2</w:t>
            </w:r>
            <w:r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4D065" w14:textId="11BB829E" w:rsidR="00CD064E" w:rsidRPr="00E769CD" w:rsidRDefault="002175B7" w:rsidP="00217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63</w:t>
            </w:r>
            <w:r w:rsidR="00CD064E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CD064E" w:rsidRPr="000C7C20">
              <w:rPr>
                <w:rFonts w:ascii="Times New Roman" w:hAnsi="Times New Roman"/>
                <w:bCs/>
                <w:sz w:val="24"/>
              </w:rPr>
              <w:t>(</w:t>
            </w:r>
            <w:r w:rsidR="00CD064E">
              <w:rPr>
                <w:rFonts w:ascii="Times New Roman" w:hAnsi="Times New Roman"/>
                <w:bCs/>
                <w:sz w:val="24"/>
              </w:rPr>
              <w:t>2,</w:t>
            </w:r>
            <w:r>
              <w:rPr>
                <w:rFonts w:ascii="Times New Roman" w:hAnsi="Times New Roman"/>
                <w:bCs/>
                <w:sz w:val="24"/>
              </w:rPr>
              <w:t>13</w:t>
            </w:r>
            <w:r w:rsidR="00CD064E"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6AA9" w14:textId="6521C7F2" w:rsidR="00CD064E" w:rsidRPr="00E769CD" w:rsidRDefault="00CD064E" w:rsidP="00217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-0</w:t>
            </w:r>
            <w:r w:rsidR="002175B7">
              <w:rPr>
                <w:rFonts w:ascii="Times New Roman" w:hAnsi="Times New Roman"/>
                <w:bCs/>
                <w:sz w:val="24"/>
              </w:rPr>
              <w:t>,07</w:t>
            </w:r>
          </w:p>
        </w:tc>
      </w:tr>
      <w:tr w:rsidR="00CD064E" w14:paraId="6441CB4C" w14:textId="77777777" w:rsidTr="002F7B1B">
        <w:trPr>
          <w:trHeight w:val="688"/>
          <w:jc w:val="center"/>
        </w:trPr>
        <w:tc>
          <w:tcPr>
            <w:tcW w:w="3256" w:type="dxa"/>
            <w:vAlign w:val="center"/>
          </w:tcPr>
          <w:p w14:paraId="7DCB5539" w14:textId="77777777" w:rsidR="00CD064E" w:rsidRPr="00E769CD" w:rsidRDefault="00CD064E" w:rsidP="00CD064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E769CD">
              <w:rPr>
                <w:rFonts w:ascii="Times New Roman" w:eastAsia="Century Gothic" w:hAnsi="Times New Roman"/>
                <w:color w:val="000000"/>
                <w:sz w:val="24"/>
                <w:szCs w:val="24"/>
              </w:rPr>
              <w:t>Организация, оплата и нормирование труда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915E58" w14:textId="41DD88E5" w:rsidR="00CD064E" w:rsidRPr="00E769CD" w:rsidRDefault="00CD064E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166 (5,1%)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D52DF" w14:textId="5B6CC95A" w:rsidR="00CD064E" w:rsidRPr="00E769CD" w:rsidRDefault="00CD064E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34 </w:t>
            </w:r>
            <w:r w:rsidR="002175B7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1,1</w:t>
            </w:r>
            <w:r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12D6D" w14:textId="58F3D4A6" w:rsidR="00CD064E" w:rsidRPr="00E769CD" w:rsidRDefault="002175B7" w:rsidP="00217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60(2,03</w:t>
            </w:r>
            <w:r w:rsidR="00CD064E"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5E2D" w14:textId="5823DC01" w:rsidR="00CD064E" w:rsidRPr="00E769CD" w:rsidRDefault="002175B7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+0,93</w:t>
            </w:r>
          </w:p>
        </w:tc>
      </w:tr>
      <w:tr w:rsidR="00CD064E" w14:paraId="12EAB5B5" w14:textId="77777777" w:rsidTr="002F7B1B">
        <w:trPr>
          <w:trHeight w:val="1017"/>
          <w:jc w:val="center"/>
        </w:trPr>
        <w:tc>
          <w:tcPr>
            <w:tcW w:w="3256" w:type="dxa"/>
            <w:vAlign w:val="center"/>
          </w:tcPr>
          <w:p w14:paraId="4B21127A" w14:textId="77777777" w:rsidR="00CD064E" w:rsidRPr="00E769CD" w:rsidRDefault="00CD064E" w:rsidP="00CD064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69CD">
              <w:rPr>
                <w:rFonts w:ascii="Times New Roman" w:hAnsi="Times New Roman"/>
                <w:color w:val="000000"/>
                <w:sz w:val="24"/>
              </w:rPr>
              <w:t xml:space="preserve">Санаторно-курортное лечение, его стоимость, выделение льготных путевок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CEB36D" w14:textId="34C86FA9" w:rsidR="00CD064E" w:rsidRPr="00E769CD" w:rsidRDefault="00CD064E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16 (0,5%)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64605" w14:textId="2B25B4FB" w:rsidR="00CD064E" w:rsidRPr="00E769CD" w:rsidRDefault="00CD064E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12 </w:t>
            </w:r>
            <w:r w:rsidRPr="000C7C20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0,4</w:t>
            </w:r>
            <w:r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791D75" w14:textId="75DBD6C6" w:rsidR="00CD064E" w:rsidRPr="00E769CD" w:rsidRDefault="002175B7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0</w:t>
            </w:r>
            <w:r w:rsidR="00CD064E" w:rsidRPr="000C7C20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0</w:t>
            </w:r>
            <w:r w:rsidR="00CD064E"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0438" w14:textId="4C0D3634" w:rsidR="00CD064E" w:rsidRPr="00E769CD" w:rsidRDefault="00CD064E" w:rsidP="00217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-0,</w:t>
            </w:r>
            <w:r w:rsidR="002175B7">
              <w:rPr>
                <w:rFonts w:ascii="Times New Roman" w:hAnsi="Times New Roman"/>
                <w:bCs/>
                <w:sz w:val="24"/>
              </w:rPr>
              <w:t>4</w:t>
            </w:r>
          </w:p>
        </w:tc>
      </w:tr>
      <w:tr w:rsidR="00CD064E" w14:paraId="54BEE62B" w14:textId="77777777" w:rsidTr="002F7B1B">
        <w:trPr>
          <w:trHeight w:val="557"/>
          <w:jc w:val="center"/>
        </w:trPr>
        <w:tc>
          <w:tcPr>
            <w:tcW w:w="3256" w:type="dxa"/>
          </w:tcPr>
          <w:p w14:paraId="5149A0AB" w14:textId="77777777" w:rsidR="00CD064E" w:rsidRDefault="00CD064E" w:rsidP="00CD064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Hlk93502198"/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группы инвалидности. Вопросы медико-социальной экспертизы </w:t>
            </w:r>
            <w:bookmarkEnd w:id="0"/>
            <w:r>
              <w:rPr>
                <w:rFonts w:ascii="Times New Roman" w:hAnsi="Times New Roman"/>
                <w:color w:val="000000"/>
                <w:sz w:val="24"/>
              </w:rPr>
              <w:t xml:space="preserve">(МСЭ)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0A597A4" w14:textId="5EBAD20E" w:rsidR="00CD064E" w:rsidRPr="00E769CD" w:rsidRDefault="00CD064E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88 (2,7%)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B7280C" w14:textId="7B68F3E9" w:rsidR="00CD064E" w:rsidRPr="00E769CD" w:rsidRDefault="00CD064E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124 </w:t>
            </w:r>
            <w:r w:rsidRPr="000C7C20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3,8</w:t>
            </w:r>
            <w:r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83A69" w14:textId="3B070156" w:rsidR="00CD064E" w:rsidRPr="00E769CD" w:rsidRDefault="002175B7" w:rsidP="00217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79</w:t>
            </w:r>
            <w:r w:rsidR="00CD064E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CD064E" w:rsidRPr="000C7C20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2,68</w:t>
            </w:r>
            <w:r w:rsidR="00CD064E"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B71F" w14:textId="75069B51" w:rsidR="00CD064E" w:rsidRPr="00E769CD" w:rsidRDefault="00320E3A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-1,12</w:t>
            </w:r>
          </w:p>
        </w:tc>
      </w:tr>
      <w:tr w:rsidR="00CD064E" w14:paraId="61A0EBB3" w14:textId="77777777" w:rsidTr="002F7B1B">
        <w:trPr>
          <w:trHeight w:val="449"/>
          <w:jc w:val="center"/>
        </w:trPr>
        <w:tc>
          <w:tcPr>
            <w:tcW w:w="3256" w:type="dxa"/>
          </w:tcPr>
          <w:p w14:paraId="3A90EB85" w14:textId="77777777" w:rsidR="00CD064E" w:rsidRDefault="00CD064E" w:rsidP="00CD064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вопросы здравоохранения 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64A8165F" w14:textId="240C58B8" w:rsidR="00CD064E" w:rsidRPr="00E769CD" w:rsidRDefault="00CD064E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1374 (41,8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1F6F182D" w14:textId="45308E3D" w:rsidR="00CD064E" w:rsidRPr="00E769CD" w:rsidRDefault="00CD064E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2504 </w:t>
            </w:r>
            <w:r w:rsidRPr="000C7C20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77,4</w:t>
            </w:r>
            <w:r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03FF2BC7" w14:textId="6F16B843" w:rsidR="00CD064E" w:rsidRPr="00E769CD" w:rsidRDefault="002175B7" w:rsidP="002175B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2081</w:t>
            </w:r>
            <w:r w:rsidR="00CD064E">
              <w:rPr>
                <w:rFonts w:ascii="Times New Roman" w:hAnsi="Times New Roman"/>
                <w:bCs/>
                <w:sz w:val="24"/>
              </w:rPr>
              <w:t xml:space="preserve"> </w:t>
            </w:r>
            <w:r w:rsidR="00CD064E" w:rsidRPr="000C7C20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70,61</w:t>
            </w:r>
            <w:r w:rsidR="00CD064E"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F11F6" w14:textId="00263DE1" w:rsidR="00CD064E" w:rsidRPr="00E769CD" w:rsidRDefault="00320E3A" w:rsidP="00CD064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-6,79</w:t>
            </w:r>
          </w:p>
        </w:tc>
      </w:tr>
    </w:tbl>
    <w:p w14:paraId="78FBAE32" w14:textId="77777777" w:rsidR="00FE201E" w:rsidRDefault="00FE201E" w:rsidP="00763A8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</w:p>
    <w:p w14:paraId="1795170A" w14:textId="77777777" w:rsidR="00FE201E" w:rsidRDefault="00FE201E" w:rsidP="00763A8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</w:p>
    <w:p w14:paraId="4A8AB1B2" w14:textId="77777777" w:rsidR="00FE201E" w:rsidRDefault="00FE201E" w:rsidP="00763A8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</w:p>
    <w:p w14:paraId="52369EEC" w14:textId="77777777" w:rsidR="00FE201E" w:rsidRDefault="00FE201E" w:rsidP="00763A8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</w:p>
    <w:p w14:paraId="647B8C08" w14:textId="77777777" w:rsidR="00FE201E" w:rsidRDefault="00FE201E" w:rsidP="00763A8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</w:p>
    <w:p w14:paraId="15E707DC" w14:textId="77777777" w:rsidR="00FE201E" w:rsidRDefault="00FE201E" w:rsidP="00763A8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</w:p>
    <w:p w14:paraId="276BCCB6" w14:textId="77777777" w:rsidR="00541D63" w:rsidRPr="00AA29B9" w:rsidRDefault="00787860" w:rsidP="00763A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46EB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E2AFA90" wp14:editId="1340ECE2">
            <wp:extent cx="6181725" cy="3095625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D992A45" w14:textId="77777777" w:rsidR="00763A8F" w:rsidRDefault="00763A8F" w:rsidP="00541D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78F803" w14:textId="77777777" w:rsidR="004E70AE" w:rsidRPr="009E262F" w:rsidRDefault="004E70AE" w:rsidP="004E70AE">
      <w:pPr>
        <w:pStyle w:val="Default"/>
        <w:ind w:firstLine="708"/>
        <w:jc w:val="both"/>
        <w:rPr>
          <w:sz w:val="28"/>
          <w:szCs w:val="28"/>
        </w:rPr>
      </w:pPr>
      <w:r w:rsidRPr="009E262F">
        <w:rPr>
          <w:sz w:val="28"/>
          <w:szCs w:val="28"/>
        </w:rPr>
        <w:t xml:space="preserve">Ежедневно специалисты </w:t>
      </w:r>
      <w:r>
        <w:rPr>
          <w:sz w:val="28"/>
          <w:szCs w:val="28"/>
        </w:rPr>
        <w:t xml:space="preserve">управления здравоохранения </w:t>
      </w:r>
      <w:r w:rsidRPr="009E262F">
        <w:rPr>
          <w:sz w:val="28"/>
          <w:szCs w:val="28"/>
        </w:rPr>
        <w:t>области рассматривают обращения граждан, пост</w:t>
      </w:r>
      <w:r>
        <w:rPr>
          <w:sz w:val="28"/>
          <w:szCs w:val="28"/>
        </w:rPr>
        <w:t xml:space="preserve">упающих из различных источников — это и личные обращения, и письма, и сообщения на </w:t>
      </w:r>
      <w:r w:rsidRPr="009E262F">
        <w:rPr>
          <w:sz w:val="28"/>
          <w:szCs w:val="28"/>
        </w:rPr>
        <w:t xml:space="preserve">электронные почтовые ящики </w:t>
      </w:r>
      <w:r>
        <w:rPr>
          <w:sz w:val="28"/>
          <w:szCs w:val="28"/>
        </w:rPr>
        <w:t xml:space="preserve">управления, а </w:t>
      </w:r>
      <w:r w:rsidRPr="009E262F">
        <w:rPr>
          <w:sz w:val="28"/>
          <w:szCs w:val="28"/>
        </w:rPr>
        <w:t xml:space="preserve">также обращения, адресованные президенту Российской Федерации, </w:t>
      </w:r>
      <w:r>
        <w:rPr>
          <w:sz w:val="28"/>
          <w:szCs w:val="28"/>
        </w:rPr>
        <w:t xml:space="preserve">министру </w:t>
      </w:r>
      <w:r w:rsidRPr="009E262F">
        <w:rPr>
          <w:sz w:val="28"/>
          <w:szCs w:val="28"/>
        </w:rPr>
        <w:t>здравоохранения Российской Федерации</w:t>
      </w:r>
      <w:r>
        <w:rPr>
          <w:sz w:val="28"/>
          <w:szCs w:val="28"/>
        </w:rPr>
        <w:t>,</w:t>
      </w:r>
      <w:r w:rsidRPr="009E262F">
        <w:rPr>
          <w:sz w:val="28"/>
          <w:szCs w:val="28"/>
        </w:rPr>
        <w:t xml:space="preserve"> губернатору </w:t>
      </w:r>
      <w:r>
        <w:rPr>
          <w:sz w:val="28"/>
          <w:szCs w:val="28"/>
        </w:rPr>
        <w:t>Тамбовской</w:t>
      </w:r>
      <w:r w:rsidRPr="009E262F">
        <w:rPr>
          <w:sz w:val="28"/>
          <w:szCs w:val="28"/>
        </w:rPr>
        <w:t xml:space="preserve"> области, депутатам Государственной Думы</w:t>
      </w:r>
      <w:r>
        <w:rPr>
          <w:sz w:val="28"/>
          <w:szCs w:val="28"/>
        </w:rPr>
        <w:t xml:space="preserve">, и обращения, поступившие на </w:t>
      </w:r>
      <w:r w:rsidRPr="009E262F">
        <w:rPr>
          <w:sz w:val="28"/>
          <w:szCs w:val="28"/>
        </w:rPr>
        <w:t>другие информационные порталы.</w:t>
      </w:r>
    </w:p>
    <w:p w14:paraId="7C47120E" w14:textId="77777777" w:rsidR="004E70AE" w:rsidRDefault="004E70AE" w:rsidP="004E70AE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t>Электронный доступ на официальный сайт Управления обеспечивает возможность оперативного реагирования на поступающие обращения граждан, принимать незамедлительные меры к улучшению организации медицинской помощи, пресечению фактов нарушений служебной дисциплины.</w:t>
      </w:r>
    </w:p>
    <w:p w14:paraId="27F79633" w14:textId="77777777" w:rsidR="00541D63" w:rsidRDefault="00DF4145" w:rsidP="00541D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41D63" w:rsidRPr="00AA29B9">
        <w:rPr>
          <w:rFonts w:ascii="Times New Roman" w:hAnsi="Times New Roman"/>
          <w:sz w:val="28"/>
          <w:szCs w:val="28"/>
        </w:rPr>
        <w:t>а особом контроле находятся жалобы на качество оказания медицинской помощи в учреждениях здравоохранения области.</w:t>
      </w:r>
    </w:p>
    <w:p w14:paraId="6049E330" w14:textId="77777777" w:rsidR="008A01DD" w:rsidRDefault="008A01DD" w:rsidP="00541D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50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4"/>
        <w:gridCol w:w="1608"/>
        <w:gridCol w:w="1608"/>
        <w:gridCol w:w="1608"/>
      </w:tblGrid>
      <w:tr w:rsidR="00BA3B31" w:rsidRPr="001E3BA0" w14:paraId="36DBCF77" w14:textId="77777777" w:rsidTr="00BA3B31">
        <w:tc>
          <w:tcPr>
            <w:tcW w:w="2533" w:type="pct"/>
          </w:tcPr>
          <w:p w14:paraId="0D9D9F47" w14:textId="77777777" w:rsidR="00BA3B31" w:rsidRPr="001E3BA0" w:rsidRDefault="00BA3B31" w:rsidP="00BA3B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14:paraId="0B968763" w14:textId="54AC72B7" w:rsidR="00BA3B31" w:rsidRPr="001E3BA0" w:rsidRDefault="00BA3B31" w:rsidP="001A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20</w:t>
            </w:r>
            <w:r w:rsidR="001A3F8F">
              <w:rPr>
                <w:rFonts w:ascii="Times New Roman" w:hAnsi="Times New Roman"/>
                <w:sz w:val="24"/>
                <w:szCs w:val="24"/>
              </w:rPr>
              <w:t>20</w:t>
            </w:r>
            <w:r w:rsidRPr="001E3BA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822" w:type="pct"/>
            <w:vAlign w:val="center"/>
          </w:tcPr>
          <w:p w14:paraId="28D48AA0" w14:textId="4DEFFCFA" w:rsidR="00BA3B31" w:rsidRPr="001E3BA0" w:rsidRDefault="00BA3B31" w:rsidP="001A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202</w:t>
            </w:r>
            <w:r w:rsidR="001A3F8F">
              <w:rPr>
                <w:rFonts w:ascii="Times New Roman" w:hAnsi="Times New Roman"/>
                <w:sz w:val="24"/>
                <w:szCs w:val="24"/>
              </w:rPr>
              <w:t>1</w:t>
            </w:r>
            <w:r w:rsidR="001E3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BA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22" w:type="pct"/>
            <w:vAlign w:val="center"/>
          </w:tcPr>
          <w:p w14:paraId="73DCC47C" w14:textId="568C93A7" w:rsidR="00BA3B31" w:rsidRPr="001E3BA0" w:rsidRDefault="001E3BA0" w:rsidP="001A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1A3F8F">
              <w:rPr>
                <w:rFonts w:ascii="Times New Roman" w:hAnsi="Times New Roman"/>
                <w:sz w:val="24"/>
                <w:szCs w:val="24"/>
              </w:rPr>
              <w:t>2</w:t>
            </w:r>
            <w:r w:rsidR="008D0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1A3F8F" w:rsidRPr="001E3BA0" w14:paraId="2BF43554" w14:textId="77777777" w:rsidTr="001E3BA0">
        <w:trPr>
          <w:trHeight w:val="429"/>
        </w:trPr>
        <w:tc>
          <w:tcPr>
            <w:tcW w:w="2533" w:type="pct"/>
            <w:vAlign w:val="center"/>
          </w:tcPr>
          <w:p w14:paraId="29B2D988" w14:textId="77777777" w:rsidR="001A3F8F" w:rsidRPr="001E3BA0" w:rsidRDefault="001A3F8F" w:rsidP="001A3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Общее количество обращений</w:t>
            </w:r>
          </w:p>
        </w:tc>
        <w:tc>
          <w:tcPr>
            <w:tcW w:w="822" w:type="pct"/>
            <w:vAlign w:val="center"/>
          </w:tcPr>
          <w:p w14:paraId="5D9B56EB" w14:textId="6E4D722E" w:rsidR="001A3F8F" w:rsidRPr="001E3BA0" w:rsidRDefault="001A3F8F" w:rsidP="001A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3286</w:t>
            </w:r>
          </w:p>
        </w:tc>
        <w:tc>
          <w:tcPr>
            <w:tcW w:w="822" w:type="pct"/>
            <w:vAlign w:val="center"/>
          </w:tcPr>
          <w:p w14:paraId="2B625F65" w14:textId="6DF72C20" w:rsidR="001A3F8F" w:rsidRPr="001E3BA0" w:rsidRDefault="001A3F8F" w:rsidP="001A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</w:t>
            </w:r>
          </w:p>
        </w:tc>
        <w:tc>
          <w:tcPr>
            <w:tcW w:w="822" w:type="pct"/>
            <w:vAlign w:val="center"/>
          </w:tcPr>
          <w:p w14:paraId="21727F47" w14:textId="7C27A04A" w:rsidR="001A3F8F" w:rsidRPr="001E3BA0" w:rsidRDefault="001A3F8F" w:rsidP="001A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2947</w:t>
            </w:r>
          </w:p>
        </w:tc>
      </w:tr>
      <w:tr w:rsidR="001A3F8F" w:rsidRPr="001E3BA0" w14:paraId="0745E36B" w14:textId="77777777" w:rsidTr="001E3BA0">
        <w:trPr>
          <w:trHeight w:val="420"/>
        </w:trPr>
        <w:tc>
          <w:tcPr>
            <w:tcW w:w="2533" w:type="pct"/>
            <w:vMerge w:val="restart"/>
            <w:vAlign w:val="center"/>
          </w:tcPr>
          <w:p w14:paraId="676E5764" w14:textId="456775E2" w:rsidR="001A3F8F" w:rsidRPr="001E3BA0" w:rsidRDefault="001A3F8F" w:rsidP="001A3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Вопросы качества оказания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доля обоснованных обращений</w:t>
            </w:r>
          </w:p>
        </w:tc>
        <w:tc>
          <w:tcPr>
            <w:tcW w:w="822" w:type="pct"/>
            <w:vAlign w:val="center"/>
          </w:tcPr>
          <w:p w14:paraId="4ACDCFAE" w14:textId="38EFD323" w:rsidR="001A3F8F" w:rsidRPr="001E3BA0" w:rsidRDefault="001A3F8F" w:rsidP="001A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326 (9,9%)</w:t>
            </w:r>
          </w:p>
        </w:tc>
        <w:tc>
          <w:tcPr>
            <w:tcW w:w="822" w:type="pct"/>
            <w:vAlign w:val="center"/>
          </w:tcPr>
          <w:p w14:paraId="54A51615" w14:textId="39111BD5" w:rsidR="001A3F8F" w:rsidRPr="001E3BA0" w:rsidRDefault="001A3F8F" w:rsidP="001A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(6,8%)</w:t>
            </w:r>
          </w:p>
        </w:tc>
        <w:tc>
          <w:tcPr>
            <w:tcW w:w="822" w:type="pct"/>
            <w:vAlign w:val="center"/>
          </w:tcPr>
          <w:p w14:paraId="57198BA2" w14:textId="2F5260AF" w:rsidR="001A3F8F" w:rsidRPr="001E3BA0" w:rsidRDefault="001A3F8F" w:rsidP="001A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301(10,21%)</w:t>
            </w:r>
          </w:p>
        </w:tc>
      </w:tr>
      <w:tr w:rsidR="001A3F8F" w:rsidRPr="001E3BA0" w14:paraId="55DA089E" w14:textId="77777777" w:rsidTr="001E3BA0">
        <w:trPr>
          <w:trHeight w:val="428"/>
        </w:trPr>
        <w:tc>
          <w:tcPr>
            <w:tcW w:w="2533" w:type="pct"/>
            <w:vMerge/>
            <w:vAlign w:val="center"/>
          </w:tcPr>
          <w:p w14:paraId="1F322530" w14:textId="2A37844D" w:rsidR="001A3F8F" w:rsidRPr="001E3BA0" w:rsidRDefault="001A3F8F" w:rsidP="001A3F8F">
            <w:pPr>
              <w:spacing w:after="0" w:line="240" w:lineRule="auto"/>
              <w:ind w:firstLine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14:paraId="14424CA0" w14:textId="50D416B2" w:rsidR="001A3F8F" w:rsidRPr="001E3BA0" w:rsidRDefault="001A3F8F" w:rsidP="001A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90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(2,7%)</w:t>
            </w:r>
          </w:p>
        </w:tc>
        <w:tc>
          <w:tcPr>
            <w:tcW w:w="822" w:type="pct"/>
            <w:vAlign w:val="center"/>
          </w:tcPr>
          <w:p w14:paraId="4E8258E3" w14:textId="33A09DC4" w:rsidR="001A3F8F" w:rsidRPr="001E3BA0" w:rsidRDefault="001A3F8F" w:rsidP="001A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(2,6%)</w:t>
            </w:r>
          </w:p>
        </w:tc>
        <w:tc>
          <w:tcPr>
            <w:tcW w:w="822" w:type="pct"/>
            <w:vAlign w:val="center"/>
          </w:tcPr>
          <w:p w14:paraId="7DF08CBB" w14:textId="7948ED8D" w:rsidR="001A3F8F" w:rsidRPr="001E3BA0" w:rsidRDefault="001A3F8F" w:rsidP="001A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 (1,86%)</w:t>
            </w:r>
          </w:p>
        </w:tc>
      </w:tr>
    </w:tbl>
    <w:p w14:paraId="28897515" w14:textId="77777777" w:rsidR="00131889" w:rsidRDefault="00131889" w:rsidP="001E3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C5D7EBF" w14:textId="1F1E22CD" w:rsidR="00AE2B73" w:rsidRDefault="00131889" w:rsidP="00AE2B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889">
        <w:rPr>
          <w:rFonts w:ascii="Times New Roman" w:hAnsi="Times New Roman"/>
          <w:sz w:val="28"/>
          <w:szCs w:val="28"/>
        </w:rPr>
        <w:t xml:space="preserve">Из </w:t>
      </w:r>
      <w:r w:rsidR="001A3F8F">
        <w:rPr>
          <w:rFonts w:ascii="Times New Roman" w:hAnsi="Times New Roman"/>
          <w:sz w:val="28"/>
          <w:szCs w:val="28"/>
        </w:rPr>
        <w:t>301</w:t>
      </w:r>
      <w:r w:rsidR="000E50D4">
        <w:rPr>
          <w:rFonts w:ascii="Times New Roman" w:hAnsi="Times New Roman"/>
          <w:sz w:val="28"/>
          <w:szCs w:val="28"/>
        </w:rPr>
        <w:t xml:space="preserve"> обращени</w:t>
      </w:r>
      <w:r w:rsidR="001B2EEA">
        <w:rPr>
          <w:rFonts w:ascii="Times New Roman" w:hAnsi="Times New Roman"/>
          <w:sz w:val="28"/>
          <w:szCs w:val="28"/>
        </w:rPr>
        <w:t>я</w:t>
      </w:r>
      <w:bookmarkStart w:id="1" w:name="_GoBack"/>
      <w:bookmarkEnd w:id="1"/>
      <w:r w:rsidR="00E6669E" w:rsidRPr="00E6669E">
        <w:rPr>
          <w:rFonts w:ascii="Times New Roman" w:hAnsi="Times New Roman"/>
          <w:sz w:val="28"/>
          <w:szCs w:val="28"/>
        </w:rPr>
        <w:t xml:space="preserve"> </w:t>
      </w:r>
      <w:r w:rsidR="00E6669E" w:rsidRPr="00131889">
        <w:rPr>
          <w:rFonts w:ascii="Times New Roman" w:hAnsi="Times New Roman"/>
          <w:sz w:val="28"/>
          <w:szCs w:val="28"/>
        </w:rPr>
        <w:t>по вопросам качества оказанной медицинской помощи</w:t>
      </w:r>
      <w:r w:rsidR="000E50D4">
        <w:rPr>
          <w:rFonts w:ascii="Times New Roman" w:hAnsi="Times New Roman"/>
          <w:sz w:val="28"/>
          <w:szCs w:val="28"/>
        </w:rPr>
        <w:t xml:space="preserve">, поступивших </w:t>
      </w:r>
      <w:r w:rsidRPr="00131889">
        <w:rPr>
          <w:rFonts w:ascii="Times New Roman" w:hAnsi="Times New Roman"/>
          <w:sz w:val="28"/>
          <w:szCs w:val="28"/>
        </w:rPr>
        <w:t>в управление здравоохранения области</w:t>
      </w:r>
      <w:r w:rsidR="000E50D4">
        <w:rPr>
          <w:rFonts w:ascii="Times New Roman" w:hAnsi="Times New Roman"/>
          <w:sz w:val="28"/>
          <w:szCs w:val="28"/>
        </w:rPr>
        <w:t>,</w:t>
      </w:r>
      <w:r w:rsidRPr="00131889">
        <w:rPr>
          <w:rFonts w:ascii="Times New Roman" w:hAnsi="Times New Roman"/>
          <w:sz w:val="28"/>
          <w:szCs w:val="28"/>
        </w:rPr>
        <w:t xml:space="preserve"> за 20</w:t>
      </w:r>
      <w:r w:rsidR="009C635B">
        <w:rPr>
          <w:rFonts w:ascii="Times New Roman" w:hAnsi="Times New Roman"/>
          <w:sz w:val="28"/>
          <w:szCs w:val="28"/>
        </w:rPr>
        <w:t>2</w:t>
      </w:r>
      <w:r w:rsidR="001A3F8F">
        <w:rPr>
          <w:rFonts w:ascii="Times New Roman" w:hAnsi="Times New Roman"/>
          <w:sz w:val="28"/>
          <w:szCs w:val="28"/>
        </w:rPr>
        <w:t>2</w:t>
      </w:r>
      <w:r w:rsidRPr="00131889">
        <w:rPr>
          <w:rFonts w:ascii="Times New Roman" w:hAnsi="Times New Roman"/>
          <w:sz w:val="28"/>
          <w:szCs w:val="28"/>
        </w:rPr>
        <w:t xml:space="preserve"> год</w:t>
      </w:r>
      <w:r w:rsidR="00E6669E">
        <w:rPr>
          <w:rFonts w:ascii="Times New Roman" w:hAnsi="Times New Roman"/>
          <w:sz w:val="28"/>
          <w:szCs w:val="28"/>
        </w:rPr>
        <w:t>,</w:t>
      </w:r>
      <w:r w:rsidRPr="00131889">
        <w:rPr>
          <w:rFonts w:ascii="Times New Roman" w:hAnsi="Times New Roman"/>
          <w:sz w:val="28"/>
          <w:szCs w:val="28"/>
        </w:rPr>
        <w:t xml:space="preserve"> признаны обоснованными </w:t>
      </w:r>
      <w:r w:rsidR="001A3F8F">
        <w:rPr>
          <w:rFonts w:ascii="Times New Roman" w:hAnsi="Times New Roman"/>
          <w:sz w:val="28"/>
          <w:szCs w:val="28"/>
        </w:rPr>
        <w:t>55</w:t>
      </w:r>
      <w:r w:rsidR="00A331D8">
        <w:rPr>
          <w:rFonts w:ascii="Times New Roman" w:hAnsi="Times New Roman"/>
          <w:sz w:val="28"/>
          <w:szCs w:val="28"/>
        </w:rPr>
        <w:t xml:space="preserve"> обращения</w:t>
      </w:r>
      <w:r w:rsidR="00C82559">
        <w:rPr>
          <w:rFonts w:ascii="Times New Roman" w:hAnsi="Times New Roman"/>
          <w:sz w:val="28"/>
          <w:szCs w:val="28"/>
        </w:rPr>
        <w:t xml:space="preserve">. </w:t>
      </w:r>
      <w:r w:rsidRPr="00A60CF1">
        <w:rPr>
          <w:rFonts w:ascii="Times New Roman" w:hAnsi="Times New Roman"/>
          <w:sz w:val="28"/>
          <w:szCs w:val="28"/>
        </w:rPr>
        <w:t xml:space="preserve">Факты, указанные в </w:t>
      </w:r>
      <w:r w:rsidR="001A3F8F">
        <w:rPr>
          <w:rFonts w:ascii="Times New Roman" w:hAnsi="Times New Roman"/>
          <w:sz w:val="28"/>
          <w:szCs w:val="28"/>
        </w:rPr>
        <w:t>246</w:t>
      </w:r>
      <w:r w:rsidRPr="00A60CF1">
        <w:rPr>
          <w:rFonts w:ascii="Times New Roman" w:hAnsi="Times New Roman"/>
          <w:sz w:val="28"/>
          <w:szCs w:val="28"/>
        </w:rPr>
        <w:t xml:space="preserve"> обращениях, на ненадлежащее качество оказанной медицинской помощи не подтвердились, заявителям даны необходимые разъяснения.</w:t>
      </w:r>
    </w:p>
    <w:p w14:paraId="231D90C7" w14:textId="2DDE2CD8" w:rsidR="00541D63" w:rsidRPr="00AE2B73" w:rsidRDefault="00541D63" w:rsidP="009C63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9B9">
        <w:rPr>
          <w:rFonts w:ascii="Times New Roman" w:hAnsi="Times New Roman"/>
          <w:sz w:val="28"/>
          <w:szCs w:val="28"/>
        </w:rPr>
        <w:t xml:space="preserve">Виновные </w:t>
      </w:r>
      <w:r w:rsidR="00A730C5" w:rsidRPr="00AA29B9">
        <w:rPr>
          <w:rFonts w:ascii="Times New Roman" w:hAnsi="Times New Roman"/>
          <w:sz w:val="28"/>
          <w:szCs w:val="28"/>
        </w:rPr>
        <w:t xml:space="preserve">должностные лица </w:t>
      </w:r>
      <w:r w:rsidRPr="00AA29B9">
        <w:rPr>
          <w:rFonts w:ascii="Times New Roman" w:hAnsi="Times New Roman"/>
          <w:sz w:val="28"/>
          <w:szCs w:val="28"/>
        </w:rPr>
        <w:t xml:space="preserve">во всех случаях наказаны, всем заявителям даны </w:t>
      </w:r>
      <w:r w:rsidR="00A730C5" w:rsidRPr="00AA29B9">
        <w:rPr>
          <w:rFonts w:ascii="Times New Roman" w:hAnsi="Times New Roman"/>
          <w:sz w:val="28"/>
          <w:szCs w:val="28"/>
        </w:rPr>
        <w:t>ответы</w:t>
      </w:r>
      <w:r w:rsidRPr="00AA29B9">
        <w:rPr>
          <w:rFonts w:ascii="Times New Roman" w:hAnsi="Times New Roman"/>
          <w:sz w:val="28"/>
          <w:szCs w:val="28"/>
        </w:rPr>
        <w:t xml:space="preserve">, приняты необходимые меры.  </w:t>
      </w:r>
    </w:p>
    <w:p w14:paraId="23F11DEA" w14:textId="69315CBE" w:rsidR="00244992" w:rsidRDefault="00590538" w:rsidP="00AE2B73">
      <w:pPr>
        <w:pStyle w:val="Default"/>
        <w:ind w:firstLine="708"/>
        <w:jc w:val="both"/>
        <w:rPr>
          <w:sz w:val="28"/>
          <w:szCs w:val="28"/>
        </w:rPr>
      </w:pPr>
      <w:r w:rsidRPr="00590538">
        <w:rPr>
          <w:sz w:val="28"/>
          <w:szCs w:val="28"/>
        </w:rPr>
        <w:lastRenderedPageBreak/>
        <w:t>В работе с обращениями граждан применяются меры по повышению эффективности</w:t>
      </w:r>
      <w:r>
        <w:rPr>
          <w:sz w:val="28"/>
          <w:szCs w:val="28"/>
        </w:rPr>
        <w:t xml:space="preserve"> рассмотрения обращений. С</w:t>
      </w:r>
      <w:r w:rsidRPr="00590538">
        <w:rPr>
          <w:sz w:val="28"/>
          <w:szCs w:val="28"/>
        </w:rPr>
        <w:t>о стороны специалистов усилилась исполнительская дисциплина, а также ответственность за качество подготовки письменных ответов самим гражданам</w:t>
      </w:r>
      <w:r>
        <w:rPr>
          <w:sz w:val="28"/>
          <w:szCs w:val="28"/>
        </w:rPr>
        <w:t>.</w:t>
      </w:r>
    </w:p>
    <w:p w14:paraId="2AA33700" w14:textId="77777777" w:rsidR="006E7BAC" w:rsidRDefault="006E7BAC" w:rsidP="006E7B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7EE86B" w14:textId="77777777" w:rsidR="006E7BAC" w:rsidRDefault="006E7BAC" w:rsidP="006E7B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778306" w14:textId="5281C567" w:rsidR="00AE2B73" w:rsidRDefault="006E7BAC" w:rsidP="006E7B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452">
        <w:rPr>
          <w:noProof/>
          <w:sz w:val="28"/>
          <w:szCs w:val="28"/>
          <w:lang w:eastAsia="ru-RU"/>
        </w:rPr>
        <w:drawing>
          <wp:inline distT="0" distB="0" distL="0" distR="0" wp14:anchorId="5CE9DF1C" wp14:editId="2FB854C5">
            <wp:extent cx="6238875" cy="5934075"/>
            <wp:effectExtent l="0" t="0" r="0" b="0"/>
            <wp:docPr id="1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ACAD208" w14:textId="77777777" w:rsidR="006E7BAC" w:rsidRDefault="006E7BAC" w:rsidP="00946E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6B40D53" w14:textId="77777777" w:rsidR="006E7BAC" w:rsidRDefault="006E7BAC" w:rsidP="00946E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DEA4721" w14:textId="73493A73" w:rsidR="00541D63" w:rsidRPr="00026A4B" w:rsidRDefault="00541D63" w:rsidP="00946E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B057F">
        <w:rPr>
          <w:rFonts w:ascii="Times New Roman" w:hAnsi="Times New Roman"/>
          <w:sz w:val="28"/>
          <w:szCs w:val="28"/>
        </w:rPr>
        <w:t xml:space="preserve">При расчете количества обращений на 10 тысяч населения муниципального образования наименьшее количество обращений </w:t>
      </w:r>
      <w:r w:rsidRPr="00DA75C6">
        <w:rPr>
          <w:rFonts w:ascii="Times New Roman" w:hAnsi="Times New Roman"/>
          <w:sz w:val="28"/>
          <w:szCs w:val="28"/>
        </w:rPr>
        <w:t>регистрируется от жителей</w:t>
      </w:r>
      <w:r w:rsidR="00946E66" w:rsidRPr="00DA75C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2273">
        <w:rPr>
          <w:rFonts w:ascii="Times New Roman" w:hAnsi="Times New Roman"/>
          <w:sz w:val="28"/>
          <w:szCs w:val="28"/>
        </w:rPr>
        <w:t>Жердевского</w:t>
      </w:r>
      <w:proofErr w:type="spellEnd"/>
      <w:r w:rsidR="00332273">
        <w:rPr>
          <w:rFonts w:ascii="Times New Roman" w:hAnsi="Times New Roman"/>
          <w:sz w:val="28"/>
          <w:szCs w:val="28"/>
        </w:rPr>
        <w:t>, Мичуринского, М</w:t>
      </w:r>
      <w:r w:rsidR="00DA75C6" w:rsidRPr="00DA75C6">
        <w:rPr>
          <w:rFonts w:ascii="Times New Roman" w:hAnsi="Times New Roman"/>
          <w:sz w:val="28"/>
          <w:szCs w:val="28"/>
        </w:rPr>
        <w:t>ордовского</w:t>
      </w:r>
      <w:r w:rsidR="00946E66" w:rsidRPr="00DA75C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46E66" w:rsidRPr="00DA75C6">
        <w:rPr>
          <w:rFonts w:ascii="Times New Roman" w:hAnsi="Times New Roman"/>
          <w:sz w:val="28"/>
          <w:szCs w:val="28"/>
        </w:rPr>
        <w:t>Пичаевского</w:t>
      </w:r>
      <w:proofErr w:type="spellEnd"/>
      <w:r w:rsidR="0033227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332273">
        <w:rPr>
          <w:rFonts w:ascii="Times New Roman" w:hAnsi="Times New Roman"/>
          <w:sz w:val="28"/>
          <w:szCs w:val="28"/>
        </w:rPr>
        <w:t>Уваровского</w:t>
      </w:r>
      <w:proofErr w:type="spellEnd"/>
      <w:r w:rsidR="00332273">
        <w:rPr>
          <w:rFonts w:ascii="Times New Roman" w:hAnsi="Times New Roman"/>
          <w:sz w:val="28"/>
          <w:szCs w:val="28"/>
        </w:rPr>
        <w:t xml:space="preserve"> районов, а </w:t>
      </w:r>
      <w:r w:rsidR="00767B95">
        <w:rPr>
          <w:rFonts w:ascii="Times New Roman" w:hAnsi="Times New Roman"/>
          <w:sz w:val="28"/>
          <w:szCs w:val="28"/>
        </w:rPr>
        <w:t>также от жителей</w:t>
      </w:r>
      <w:r w:rsidR="001A3F8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A3F8F">
        <w:rPr>
          <w:rFonts w:ascii="Times New Roman" w:hAnsi="Times New Roman"/>
          <w:sz w:val="28"/>
          <w:szCs w:val="28"/>
        </w:rPr>
        <w:t>г.</w:t>
      </w:r>
      <w:r w:rsidR="00332273">
        <w:rPr>
          <w:rFonts w:ascii="Times New Roman" w:hAnsi="Times New Roman"/>
          <w:sz w:val="28"/>
          <w:szCs w:val="28"/>
        </w:rPr>
        <w:t>Мичуринск</w:t>
      </w:r>
      <w:proofErr w:type="spellEnd"/>
      <w:r w:rsidR="00332273">
        <w:rPr>
          <w:rFonts w:ascii="Times New Roman" w:hAnsi="Times New Roman"/>
          <w:sz w:val="28"/>
          <w:szCs w:val="28"/>
        </w:rPr>
        <w:t>.</w:t>
      </w:r>
      <w:r w:rsidR="00946E66" w:rsidRPr="00DA75C6">
        <w:rPr>
          <w:rFonts w:ascii="Times New Roman" w:hAnsi="Times New Roman"/>
          <w:sz w:val="28"/>
          <w:szCs w:val="28"/>
        </w:rPr>
        <w:t xml:space="preserve"> </w:t>
      </w:r>
    </w:p>
    <w:p w14:paraId="1FB7C7E8" w14:textId="177EB48F" w:rsidR="004C0087" w:rsidRPr="00DA75C6" w:rsidRDefault="004C0087" w:rsidP="004C00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5C6">
        <w:rPr>
          <w:rFonts w:ascii="Times New Roman" w:hAnsi="Times New Roman"/>
          <w:sz w:val="28"/>
          <w:szCs w:val="28"/>
        </w:rPr>
        <w:t>Наиболее часто в 20</w:t>
      </w:r>
      <w:r w:rsidR="009C635B">
        <w:rPr>
          <w:rFonts w:ascii="Times New Roman" w:hAnsi="Times New Roman"/>
          <w:sz w:val="28"/>
          <w:szCs w:val="28"/>
        </w:rPr>
        <w:t>2</w:t>
      </w:r>
      <w:r w:rsidR="001A3F8F">
        <w:rPr>
          <w:rFonts w:ascii="Times New Roman" w:hAnsi="Times New Roman"/>
          <w:sz w:val="28"/>
          <w:szCs w:val="28"/>
        </w:rPr>
        <w:t>2</w:t>
      </w:r>
      <w:r w:rsidR="0075052A" w:rsidRPr="00DA75C6">
        <w:rPr>
          <w:rFonts w:ascii="Times New Roman" w:hAnsi="Times New Roman"/>
          <w:sz w:val="28"/>
          <w:szCs w:val="28"/>
        </w:rPr>
        <w:t xml:space="preserve"> </w:t>
      </w:r>
      <w:r w:rsidRPr="00DA75C6">
        <w:rPr>
          <w:rFonts w:ascii="Times New Roman" w:hAnsi="Times New Roman"/>
          <w:sz w:val="28"/>
          <w:szCs w:val="28"/>
        </w:rPr>
        <w:t xml:space="preserve">году обращались жители </w:t>
      </w:r>
      <w:proofErr w:type="spellStart"/>
      <w:r w:rsidR="001A3F8F">
        <w:rPr>
          <w:rFonts w:ascii="Times New Roman" w:hAnsi="Times New Roman"/>
          <w:sz w:val="28"/>
          <w:szCs w:val="28"/>
        </w:rPr>
        <w:t>Кирсановского</w:t>
      </w:r>
      <w:proofErr w:type="spellEnd"/>
      <w:r w:rsidR="001A3F8F">
        <w:rPr>
          <w:rFonts w:ascii="Times New Roman" w:hAnsi="Times New Roman"/>
          <w:sz w:val="28"/>
          <w:szCs w:val="28"/>
        </w:rPr>
        <w:t>,</w:t>
      </w:r>
      <w:r w:rsidR="0033227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2273">
        <w:rPr>
          <w:rFonts w:ascii="Times New Roman" w:hAnsi="Times New Roman"/>
          <w:sz w:val="28"/>
          <w:szCs w:val="28"/>
        </w:rPr>
        <w:t>Рассказовского</w:t>
      </w:r>
      <w:proofErr w:type="spellEnd"/>
      <w:r w:rsidR="0033227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32273">
        <w:rPr>
          <w:rFonts w:ascii="Times New Roman" w:hAnsi="Times New Roman"/>
          <w:sz w:val="28"/>
          <w:szCs w:val="28"/>
        </w:rPr>
        <w:t>Староюрьевского</w:t>
      </w:r>
      <w:proofErr w:type="spellEnd"/>
      <w:r w:rsidR="00767B95" w:rsidRPr="00767B9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67B95">
        <w:rPr>
          <w:rFonts w:ascii="Times New Roman" w:hAnsi="Times New Roman"/>
          <w:sz w:val="28"/>
          <w:szCs w:val="28"/>
        </w:rPr>
        <w:t>Моршанского</w:t>
      </w:r>
      <w:proofErr w:type="spellEnd"/>
      <w:r w:rsidR="00767B95">
        <w:rPr>
          <w:rFonts w:ascii="Times New Roman" w:hAnsi="Times New Roman"/>
          <w:sz w:val="28"/>
          <w:szCs w:val="28"/>
        </w:rPr>
        <w:t>, Тамбовского</w:t>
      </w:r>
      <w:r w:rsidR="0075052A" w:rsidRPr="00DA75C6">
        <w:rPr>
          <w:rFonts w:ascii="Times New Roman" w:hAnsi="Times New Roman"/>
          <w:sz w:val="28"/>
          <w:szCs w:val="28"/>
        </w:rPr>
        <w:t xml:space="preserve"> </w:t>
      </w:r>
      <w:r w:rsidRPr="00DA75C6">
        <w:rPr>
          <w:rFonts w:ascii="Times New Roman" w:hAnsi="Times New Roman"/>
          <w:sz w:val="28"/>
          <w:szCs w:val="28"/>
        </w:rPr>
        <w:t>районов</w:t>
      </w:r>
      <w:r w:rsidR="00BB057F" w:rsidRPr="00DA75C6">
        <w:rPr>
          <w:rFonts w:ascii="Times New Roman" w:hAnsi="Times New Roman"/>
          <w:sz w:val="28"/>
          <w:szCs w:val="28"/>
        </w:rPr>
        <w:t xml:space="preserve"> и</w:t>
      </w:r>
      <w:r w:rsidRPr="00DA75C6">
        <w:rPr>
          <w:rFonts w:ascii="Times New Roman" w:hAnsi="Times New Roman"/>
          <w:sz w:val="28"/>
          <w:szCs w:val="28"/>
        </w:rPr>
        <w:t xml:space="preserve"> город</w:t>
      </w:r>
      <w:r w:rsidR="00946E66" w:rsidRPr="00DA75C6">
        <w:rPr>
          <w:rFonts w:ascii="Times New Roman" w:hAnsi="Times New Roman"/>
          <w:sz w:val="28"/>
          <w:szCs w:val="28"/>
        </w:rPr>
        <w:t>а</w:t>
      </w:r>
      <w:r w:rsidR="00B27E1A" w:rsidRPr="00DA75C6">
        <w:rPr>
          <w:rFonts w:ascii="Times New Roman" w:hAnsi="Times New Roman"/>
          <w:sz w:val="28"/>
          <w:szCs w:val="28"/>
        </w:rPr>
        <w:t xml:space="preserve"> </w:t>
      </w:r>
      <w:r w:rsidR="00767B95">
        <w:rPr>
          <w:rFonts w:ascii="Times New Roman" w:hAnsi="Times New Roman"/>
          <w:sz w:val="28"/>
          <w:szCs w:val="28"/>
        </w:rPr>
        <w:t>Тамбов, Котовск.</w:t>
      </w:r>
      <w:r w:rsidR="00DA75C6">
        <w:rPr>
          <w:rFonts w:ascii="Times New Roman" w:hAnsi="Times New Roman"/>
          <w:sz w:val="28"/>
          <w:szCs w:val="28"/>
        </w:rPr>
        <w:t xml:space="preserve"> </w:t>
      </w:r>
    </w:p>
    <w:p w14:paraId="2F3C2DE3" w14:textId="77777777" w:rsidR="00590538" w:rsidRPr="00FB5E34" w:rsidRDefault="00590538" w:rsidP="00915B2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90538">
        <w:rPr>
          <w:rFonts w:ascii="Times New Roman" w:hAnsi="Times New Roman"/>
          <w:sz w:val="28"/>
          <w:szCs w:val="28"/>
        </w:rPr>
        <w:lastRenderedPageBreak/>
        <w:t>По итогам проведенных проверок ЛПУ области по организации работы с обращениями граждан проведено совместное совещание с руководителями ЛПУ. Руководителям медицинских организаций даны следующие поручения:</w:t>
      </w:r>
    </w:p>
    <w:p w14:paraId="32B91F54" w14:textId="77777777" w:rsidR="00590538" w:rsidRPr="00590538" w:rsidRDefault="00590538" w:rsidP="00915B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>разместить в доступном месте на стендах и на официальных сайтах информацию о порядке обжалования действий (бездействия) медицинского персонала, лицах, ответственных за рассмотрение жалоб (Ф.И.О., должность, часы приема, телефон), правах пациентов, гарантиях предоставления бесплатной медицинской помощи, результатах работы с обращениями граждан в учреждении;</w:t>
      </w:r>
    </w:p>
    <w:p w14:paraId="02F3A665" w14:textId="77777777" w:rsidR="00590538" w:rsidRPr="00590538" w:rsidRDefault="00590538" w:rsidP="00915B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ведение делопроизводства по обращениям граждан (журнал регистрации письменных и устных обращений граждан с фиксацией результатов рассмотрения, направление ответов заявителям на почтовый/ электронный адрес);</w:t>
      </w:r>
    </w:p>
    <w:p w14:paraId="5843321A" w14:textId="77777777" w:rsidR="00590538" w:rsidRPr="00590538" w:rsidRDefault="00590538" w:rsidP="00915B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организовать ежемесячный мониторинг удовлетворенности населения медицинской помощью (проведение анонимного анкетирования);</w:t>
      </w:r>
    </w:p>
    <w:p w14:paraId="24E5FF3E" w14:textId="77777777" w:rsidR="00590538" w:rsidRPr="00590538" w:rsidRDefault="00590538" w:rsidP="00915B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проведение ежемесячного анализа результатов работы с обращениями граждан;</w:t>
      </w:r>
    </w:p>
    <w:p w14:paraId="267DB84E" w14:textId="77777777" w:rsidR="00590538" w:rsidRPr="00590538" w:rsidRDefault="00590538" w:rsidP="00915B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организовать личный прием пациентов с периодичностью не реже 1 раза в неделю, коллегиальное рассмотрение обращений граждан на врачебной комиссии; </w:t>
      </w:r>
    </w:p>
    <w:p w14:paraId="40144674" w14:textId="77777777" w:rsidR="00590538" w:rsidRPr="00590538" w:rsidRDefault="00590538" w:rsidP="00915B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функционирование «горячих линий», «ящиков доверия», электронной формы обращения граждан;</w:t>
      </w:r>
    </w:p>
    <w:p w14:paraId="64DF99DE" w14:textId="77777777" w:rsidR="00590538" w:rsidRPr="00590538" w:rsidRDefault="00590538" w:rsidP="00915B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размещение информации о деятельности учреждения на официальном сайте в соответствии с требованиями Федерального закона от 09.02.2009 №8-ФЗ «Об обеспечении доступа к информации о деятельности государственных органов и органов местного самоуправления».</w:t>
      </w:r>
    </w:p>
    <w:p w14:paraId="711ECFA8" w14:textId="77777777" w:rsidR="00405F62" w:rsidRDefault="00590538" w:rsidP="00915B2C">
      <w:pPr>
        <w:spacing w:after="0" w:line="240" w:lineRule="auto"/>
        <w:ind w:firstLine="708"/>
        <w:jc w:val="both"/>
        <w:rPr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>Эффективность работы учреждения по рассмотрению обращений граждан, наличие обоснованных обращений граждан на ненадлежащее качество оказания медицинской помощи являются критериями, оценки деятельности руководителей учреждений здравоохранения.</w:t>
      </w:r>
    </w:p>
    <w:sectPr w:rsidR="00405F62" w:rsidSect="004E07AF">
      <w:pgSz w:w="11906" w:h="16838"/>
      <w:pgMar w:top="1135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B0DC0"/>
    <w:multiLevelType w:val="hybridMultilevel"/>
    <w:tmpl w:val="70A014AA"/>
    <w:lvl w:ilvl="0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918"/>
    <w:rsid w:val="0000460D"/>
    <w:rsid w:val="0001257C"/>
    <w:rsid w:val="00016E8E"/>
    <w:rsid w:val="00025E58"/>
    <w:rsid w:val="00026A4B"/>
    <w:rsid w:val="00032773"/>
    <w:rsid w:val="00035F0F"/>
    <w:rsid w:val="0003698D"/>
    <w:rsid w:val="00036BBC"/>
    <w:rsid w:val="00037645"/>
    <w:rsid w:val="00041F95"/>
    <w:rsid w:val="00043AF1"/>
    <w:rsid w:val="00043B95"/>
    <w:rsid w:val="000449EF"/>
    <w:rsid w:val="00052120"/>
    <w:rsid w:val="000550F2"/>
    <w:rsid w:val="00056196"/>
    <w:rsid w:val="00063EC1"/>
    <w:rsid w:val="00067051"/>
    <w:rsid w:val="00072F1D"/>
    <w:rsid w:val="00073B1D"/>
    <w:rsid w:val="000749BD"/>
    <w:rsid w:val="00077D2C"/>
    <w:rsid w:val="00084827"/>
    <w:rsid w:val="00092676"/>
    <w:rsid w:val="00094E36"/>
    <w:rsid w:val="00095A89"/>
    <w:rsid w:val="00096160"/>
    <w:rsid w:val="000A0DFD"/>
    <w:rsid w:val="000A19E1"/>
    <w:rsid w:val="000A603F"/>
    <w:rsid w:val="000B7918"/>
    <w:rsid w:val="000C53D0"/>
    <w:rsid w:val="000C5B99"/>
    <w:rsid w:val="000C60F5"/>
    <w:rsid w:val="000C6F33"/>
    <w:rsid w:val="000C7109"/>
    <w:rsid w:val="000D157D"/>
    <w:rsid w:val="000D1C53"/>
    <w:rsid w:val="000D360C"/>
    <w:rsid w:val="000D7611"/>
    <w:rsid w:val="000D780C"/>
    <w:rsid w:val="000E1149"/>
    <w:rsid w:val="000E50D4"/>
    <w:rsid w:val="000E7D38"/>
    <w:rsid w:val="000F0E25"/>
    <w:rsid w:val="000F12C0"/>
    <w:rsid w:val="000F2E72"/>
    <w:rsid w:val="000F46AC"/>
    <w:rsid w:val="00106C90"/>
    <w:rsid w:val="0011546C"/>
    <w:rsid w:val="00115473"/>
    <w:rsid w:val="001201D2"/>
    <w:rsid w:val="00120E02"/>
    <w:rsid w:val="0012145E"/>
    <w:rsid w:val="00123660"/>
    <w:rsid w:val="00126C20"/>
    <w:rsid w:val="00126D42"/>
    <w:rsid w:val="00126FBC"/>
    <w:rsid w:val="00131889"/>
    <w:rsid w:val="0013226B"/>
    <w:rsid w:val="0014303E"/>
    <w:rsid w:val="0014382B"/>
    <w:rsid w:val="00145A17"/>
    <w:rsid w:val="00154767"/>
    <w:rsid w:val="00156AAA"/>
    <w:rsid w:val="00164213"/>
    <w:rsid w:val="00165930"/>
    <w:rsid w:val="00165DA2"/>
    <w:rsid w:val="00167891"/>
    <w:rsid w:val="00170B25"/>
    <w:rsid w:val="00172111"/>
    <w:rsid w:val="00172617"/>
    <w:rsid w:val="00180D15"/>
    <w:rsid w:val="00183B3E"/>
    <w:rsid w:val="001929C5"/>
    <w:rsid w:val="00193CAC"/>
    <w:rsid w:val="001965A2"/>
    <w:rsid w:val="001A3C5E"/>
    <w:rsid w:val="001A3F8F"/>
    <w:rsid w:val="001A495A"/>
    <w:rsid w:val="001A6B0E"/>
    <w:rsid w:val="001A76E9"/>
    <w:rsid w:val="001B0885"/>
    <w:rsid w:val="001B0FC5"/>
    <w:rsid w:val="001B2EEA"/>
    <w:rsid w:val="001B5E4E"/>
    <w:rsid w:val="001B7D52"/>
    <w:rsid w:val="001C3994"/>
    <w:rsid w:val="001C5FA1"/>
    <w:rsid w:val="001C67C9"/>
    <w:rsid w:val="001C79DB"/>
    <w:rsid w:val="001D4D9A"/>
    <w:rsid w:val="001D4D9B"/>
    <w:rsid w:val="001D5DF4"/>
    <w:rsid w:val="001D6F95"/>
    <w:rsid w:val="001E1234"/>
    <w:rsid w:val="001E3BA0"/>
    <w:rsid w:val="001F0148"/>
    <w:rsid w:val="001F0416"/>
    <w:rsid w:val="001F2385"/>
    <w:rsid w:val="001F4C23"/>
    <w:rsid w:val="001F50A3"/>
    <w:rsid w:val="001F5F09"/>
    <w:rsid w:val="001F773E"/>
    <w:rsid w:val="002005E4"/>
    <w:rsid w:val="00201574"/>
    <w:rsid w:val="00201BD4"/>
    <w:rsid w:val="00203E7D"/>
    <w:rsid w:val="00204014"/>
    <w:rsid w:val="002076FE"/>
    <w:rsid w:val="002175B7"/>
    <w:rsid w:val="00225AA6"/>
    <w:rsid w:val="00227C8D"/>
    <w:rsid w:val="0023182D"/>
    <w:rsid w:val="00237285"/>
    <w:rsid w:val="00244992"/>
    <w:rsid w:val="002464C7"/>
    <w:rsid w:val="00250076"/>
    <w:rsid w:val="00251AFE"/>
    <w:rsid w:val="00252325"/>
    <w:rsid w:val="00253461"/>
    <w:rsid w:val="00254838"/>
    <w:rsid w:val="00256300"/>
    <w:rsid w:val="00256429"/>
    <w:rsid w:val="0025751C"/>
    <w:rsid w:val="002628C6"/>
    <w:rsid w:val="00262BC0"/>
    <w:rsid w:val="00264385"/>
    <w:rsid w:val="00264531"/>
    <w:rsid w:val="0026694F"/>
    <w:rsid w:val="00283A3A"/>
    <w:rsid w:val="002840F7"/>
    <w:rsid w:val="00293411"/>
    <w:rsid w:val="002973DA"/>
    <w:rsid w:val="002A21AE"/>
    <w:rsid w:val="002A4E39"/>
    <w:rsid w:val="002B1597"/>
    <w:rsid w:val="002B1FB7"/>
    <w:rsid w:val="002B49FB"/>
    <w:rsid w:val="002C2784"/>
    <w:rsid w:val="002C44BC"/>
    <w:rsid w:val="002C49B8"/>
    <w:rsid w:val="002C6EE2"/>
    <w:rsid w:val="002C7EED"/>
    <w:rsid w:val="002D01FD"/>
    <w:rsid w:val="002D346A"/>
    <w:rsid w:val="002D5DB3"/>
    <w:rsid w:val="002D7CF8"/>
    <w:rsid w:val="002E1C5E"/>
    <w:rsid w:val="002E2DB8"/>
    <w:rsid w:val="002E3C26"/>
    <w:rsid w:val="002F1553"/>
    <w:rsid w:val="002F4C5C"/>
    <w:rsid w:val="003005A4"/>
    <w:rsid w:val="00303AF6"/>
    <w:rsid w:val="00307BF0"/>
    <w:rsid w:val="0031102B"/>
    <w:rsid w:val="00311914"/>
    <w:rsid w:val="00317246"/>
    <w:rsid w:val="00320E3A"/>
    <w:rsid w:val="00321F04"/>
    <w:rsid w:val="00322010"/>
    <w:rsid w:val="00322D12"/>
    <w:rsid w:val="00326E62"/>
    <w:rsid w:val="00330597"/>
    <w:rsid w:val="00332273"/>
    <w:rsid w:val="0033791F"/>
    <w:rsid w:val="00337BE9"/>
    <w:rsid w:val="00346915"/>
    <w:rsid w:val="00347E22"/>
    <w:rsid w:val="003518A1"/>
    <w:rsid w:val="0035381B"/>
    <w:rsid w:val="00360454"/>
    <w:rsid w:val="00363E58"/>
    <w:rsid w:val="003744C2"/>
    <w:rsid w:val="003747B6"/>
    <w:rsid w:val="003773F7"/>
    <w:rsid w:val="00377515"/>
    <w:rsid w:val="00380C03"/>
    <w:rsid w:val="00390615"/>
    <w:rsid w:val="00392564"/>
    <w:rsid w:val="003959D1"/>
    <w:rsid w:val="003A0AE4"/>
    <w:rsid w:val="003A0C89"/>
    <w:rsid w:val="003A2E66"/>
    <w:rsid w:val="003A4386"/>
    <w:rsid w:val="003A4A5C"/>
    <w:rsid w:val="003A54A0"/>
    <w:rsid w:val="003A5928"/>
    <w:rsid w:val="003A59D1"/>
    <w:rsid w:val="003B43CF"/>
    <w:rsid w:val="003B7DFD"/>
    <w:rsid w:val="003C185C"/>
    <w:rsid w:val="003C389C"/>
    <w:rsid w:val="003C6E82"/>
    <w:rsid w:val="003D13F9"/>
    <w:rsid w:val="003D7297"/>
    <w:rsid w:val="003E37AF"/>
    <w:rsid w:val="003E58D5"/>
    <w:rsid w:val="003E7548"/>
    <w:rsid w:val="003F5EF8"/>
    <w:rsid w:val="003F7B57"/>
    <w:rsid w:val="00402E7E"/>
    <w:rsid w:val="00405A45"/>
    <w:rsid w:val="00405F62"/>
    <w:rsid w:val="00422179"/>
    <w:rsid w:val="00427DCF"/>
    <w:rsid w:val="004310B3"/>
    <w:rsid w:val="004314FE"/>
    <w:rsid w:val="00431D4F"/>
    <w:rsid w:val="00434215"/>
    <w:rsid w:val="0043779B"/>
    <w:rsid w:val="00440608"/>
    <w:rsid w:val="004408A7"/>
    <w:rsid w:val="004437C3"/>
    <w:rsid w:val="00447C45"/>
    <w:rsid w:val="00461694"/>
    <w:rsid w:val="00466531"/>
    <w:rsid w:val="0046774C"/>
    <w:rsid w:val="00477452"/>
    <w:rsid w:val="00485D9E"/>
    <w:rsid w:val="00491EB2"/>
    <w:rsid w:val="0049621D"/>
    <w:rsid w:val="00497597"/>
    <w:rsid w:val="00497EC9"/>
    <w:rsid w:val="004A0119"/>
    <w:rsid w:val="004A03C9"/>
    <w:rsid w:val="004A0592"/>
    <w:rsid w:val="004A3791"/>
    <w:rsid w:val="004A42B5"/>
    <w:rsid w:val="004B1B14"/>
    <w:rsid w:val="004B2F5F"/>
    <w:rsid w:val="004B4E37"/>
    <w:rsid w:val="004B4FF0"/>
    <w:rsid w:val="004B547B"/>
    <w:rsid w:val="004C0087"/>
    <w:rsid w:val="004C2678"/>
    <w:rsid w:val="004C3D2A"/>
    <w:rsid w:val="004D0B2C"/>
    <w:rsid w:val="004D5325"/>
    <w:rsid w:val="004D5C79"/>
    <w:rsid w:val="004D68FB"/>
    <w:rsid w:val="004E0502"/>
    <w:rsid w:val="004E07AF"/>
    <w:rsid w:val="004E0E57"/>
    <w:rsid w:val="004E23B6"/>
    <w:rsid w:val="004E411C"/>
    <w:rsid w:val="004E46B7"/>
    <w:rsid w:val="004E4A2F"/>
    <w:rsid w:val="004E70AE"/>
    <w:rsid w:val="004E73B1"/>
    <w:rsid w:val="004E7F39"/>
    <w:rsid w:val="004F0B0C"/>
    <w:rsid w:val="004F2BBB"/>
    <w:rsid w:val="004F365A"/>
    <w:rsid w:val="004F3A47"/>
    <w:rsid w:val="005040C4"/>
    <w:rsid w:val="0050422F"/>
    <w:rsid w:val="00504501"/>
    <w:rsid w:val="0050488F"/>
    <w:rsid w:val="00506F98"/>
    <w:rsid w:val="0051645E"/>
    <w:rsid w:val="005225FF"/>
    <w:rsid w:val="00524B96"/>
    <w:rsid w:val="00536FFC"/>
    <w:rsid w:val="00541D63"/>
    <w:rsid w:val="0054214B"/>
    <w:rsid w:val="0054368A"/>
    <w:rsid w:val="005441E2"/>
    <w:rsid w:val="00556A20"/>
    <w:rsid w:val="005571AF"/>
    <w:rsid w:val="00561BC6"/>
    <w:rsid w:val="0057237A"/>
    <w:rsid w:val="00574AF8"/>
    <w:rsid w:val="00575EC6"/>
    <w:rsid w:val="005768F1"/>
    <w:rsid w:val="00584000"/>
    <w:rsid w:val="0058760D"/>
    <w:rsid w:val="00590538"/>
    <w:rsid w:val="00590B43"/>
    <w:rsid w:val="005926B7"/>
    <w:rsid w:val="005929E2"/>
    <w:rsid w:val="005965CA"/>
    <w:rsid w:val="005A1819"/>
    <w:rsid w:val="005B0A22"/>
    <w:rsid w:val="005B1043"/>
    <w:rsid w:val="005B1EDF"/>
    <w:rsid w:val="005B25BE"/>
    <w:rsid w:val="005B6D8C"/>
    <w:rsid w:val="005B7796"/>
    <w:rsid w:val="005B7830"/>
    <w:rsid w:val="005C07E5"/>
    <w:rsid w:val="005C5753"/>
    <w:rsid w:val="005D1476"/>
    <w:rsid w:val="005D1F18"/>
    <w:rsid w:val="005D23D8"/>
    <w:rsid w:val="005D29D6"/>
    <w:rsid w:val="005D3BB6"/>
    <w:rsid w:val="005D7E54"/>
    <w:rsid w:val="005E0C3C"/>
    <w:rsid w:val="005E1379"/>
    <w:rsid w:val="005E1538"/>
    <w:rsid w:val="005E52A3"/>
    <w:rsid w:val="005E653E"/>
    <w:rsid w:val="005F00F9"/>
    <w:rsid w:val="005F23EB"/>
    <w:rsid w:val="005F2E08"/>
    <w:rsid w:val="005F2E35"/>
    <w:rsid w:val="005F2F35"/>
    <w:rsid w:val="005F6CEB"/>
    <w:rsid w:val="005F7048"/>
    <w:rsid w:val="00600C67"/>
    <w:rsid w:val="00600E60"/>
    <w:rsid w:val="00601579"/>
    <w:rsid w:val="0060248B"/>
    <w:rsid w:val="00613E66"/>
    <w:rsid w:val="00614FAB"/>
    <w:rsid w:val="006166F6"/>
    <w:rsid w:val="00623432"/>
    <w:rsid w:val="00623467"/>
    <w:rsid w:val="0062693B"/>
    <w:rsid w:val="006270D0"/>
    <w:rsid w:val="00632AF3"/>
    <w:rsid w:val="0063326E"/>
    <w:rsid w:val="00636D99"/>
    <w:rsid w:val="00640D85"/>
    <w:rsid w:val="00640EE0"/>
    <w:rsid w:val="0064227D"/>
    <w:rsid w:val="00642A84"/>
    <w:rsid w:val="00651593"/>
    <w:rsid w:val="00651D50"/>
    <w:rsid w:val="00652966"/>
    <w:rsid w:val="00660402"/>
    <w:rsid w:val="00660E4C"/>
    <w:rsid w:val="00661BF6"/>
    <w:rsid w:val="00662D2E"/>
    <w:rsid w:val="00663C03"/>
    <w:rsid w:val="00665819"/>
    <w:rsid w:val="006700ED"/>
    <w:rsid w:val="0067441B"/>
    <w:rsid w:val="0067503B"/>
    <w:rsid w:val="00677C68"/>
    <w:rsid w:val="0068003E"/>
    <w:rsid w:val="006821B0"/>
    <w:rsid w:val="00685536"/>
    <w:rsid w:val="00693F0D"/>
    <w:rsid w:val="006970E0"/>
    <w:rsid w:val="006A5B67"/>
    <w:rsid w:val="006B10E5"/>
    <w:rsid w:val="006B3CC5"/>
    <w:rsid w:val="006B5D1D"/>
    <w:rsid w:val="006C1907"/>
    <w:rsid w:val="006C1EFE"/>
    <w:rsid w:val="006C5724"/>
    <w:rsid w:val="006C6E64"/>
    <w:rsid w:val="006D1A15"/>
    <w:rsid w:val="006D2D62"/>
    <w:rsid w:val="006D597F"/>
    <w:rsid w:val="006E3BA8"/>
    <w:rsid w:val="006E739B"/>
    <w:rsid w:val="006E7744"/>
    <w:rsid w:val="006E7BAC"/>
    <w:rsid w:val="006F4FB9"/>
    <w:rsid w:val="007043E0"/>
    <w:rsid w:val="0070463F"/>
    <w:rsid w:val="00704A8A"/>
    <w:rsid w:val="0070511C"/>
    <w:rsid w:val="0070688B"/>
    <w:rsid w:val="00706D4A"/>
    <w:rsid w:val="00714779"/>
    <w:rsid w:val="00715DDA"/>
    <w:rsid w:val="007208FE"/>
    <w:rsid w:val="00721B1A"/>
    <w:rsid w:val="00726531"/>
    <w:rsid w:val="0073259D"/>
    <w:rsid w:val="007407DB"/>
    <w:rsid w:val="00743C95"/>
    <w:rsid w:val="007444E8"/>
    <w:rsid w:val="00745A48"/>
    <w:rsid w:val="00745E7B"/>
    <w:rsid w:val="0075052A"/>
    <w:rsid w:val="007518E6"/>
    <w:rsid w:val="00755BE3"/>
    <w:rsid w:val="00761B17"/>
    <w:rsid w:val="00763A8F"/>
    <w:rsid w:val="00764E15"/>
    <w:rsid w:val="00765143"/>
    <w:rsid w:val="00766AE6"/>
    <w:rsid w:val="00766D60"/>
    <w:rsid w:val="00767B95"/>
    <w:rsid w:val="00770C0E"/>
    <w:rsid w:val="00773DB1"/>
    <w:rsid w:val="007745CC"/>
    <w:rsid w:val="007749D8"/>
    <w:rsid w:val="007831C4"/>
    <w:rsid w:val="0078328D"/>
    <w:rsid w:val="007850F8"/>
    <w:rsid w:val="00787860"/>
    <w:rsid w:val="00793C06"/>
    <w:rsid w:val="00795FBA"/>
    <w:rsid w:val="007978C8"/>
    <w:rsid w:val="007A6075"/>
    <w:rsid w:val="007B18B2"/>
    <w:rsid w:val="007B50D6"/>
    <w:rsid w:val="007B6FDD"/>
    <w:rsid w:val="007C532A"/>
    <w:rsid w:val="007C67D4"/>
    <w:rsid w:val="007D18D3"/>
    <w:rsid w:val="007D3EFF"/>
    <w:rsid w:val="007E26E7"/>
    <w:rsid w:val="007E5C01"/>
    <w:rsid w:val="007F0B37"/>
    <w:rsid w:val="007F13C3"/>
    <w:rsid w:val="007F45A2"/>
    <w:rsid w:val="00802A22"/>
    <w:rsid w:val="00802FF2"/>
    <w:rsid w:val="0080382F"/>
    <w:rsid w:val="008067D0"/>
    <w:rsid w:val="0080716E"/>
    <w:rsid w:val="0081068A"/>
    <w:rsid w:val="008151BD"/>
    <w:rsid w:val="008211E3"/>
    <w:rsid w:val="00822BC1"/>
    <w:rsid w:val="00826DAC"/>
    <w:rsid w:val="00831218"/>
    <w:rsid w:val="00832ED1"/>
    <w:rsid w:val="00833D46"/>
    <w:rsid w:val="008349AE"/>
    <w:rsid w:val="0083756C"/>
    <w:rsid w:val="00841ED6"/>
    <w:rsid w:val="00845277"/>
    <w:rsid w:val="00846110"/>
    <w:rsid w:val="0085015C"/>
    <w:rsid w:val="00851DB8"/>
    <w:rsid w:val="00853E62"/>
    <w:rsid w:val="0086139A"/>
    <w:rsid w:val="00863BD2"/>
    <w:rsid w:val="00864643"/>
    <w:rsid w:val="00864BCE"/>
    <w:rsid w:val="00865FD0"/>
    <w:rsid w:val="00867357"/>
    <w:rsid w:val="00871304"/>
    <w:rsid w:val="008720EC"/>
    <w:rsid w:val="00874EEF"/>
    <w:rsid w:val="008774B7"/>
    <w:rsid w:val="00880262"/>
    <w:rsid w:val="00883A75"/>
    <w:rsid w:val="00886F0A"/>
    <w:rsid w:val="00891E41"/>
    <w:rsid w:val="008939F8"/>
    <w:rsid w:val="008A01DD"/>
    <w:rsid w:val="008A415D"/>
    <w:rsid w:val="008A594F"/>
    <w:rsid w:val="008A6434"/>
    <w:rsid w:val="008A6705"/>
    <w:rsid w:val="008A714B"/>
    <w:rsid w:val="008A7C22"/>
    <w:rsid w:val="008B3563"/>
    <w:rsid w:val="008B533B"/>
    <w:rsid w:val="008C0D2E"/>
    <w:rsid w:val="008C17FC"/>
    <w:rsid w:val="008C343E"/>
    <w:rsid w:val="008C54B3"/>
    <w:rsid w:val="008C61B3"/>
    <w:rsid w:val="008D0EDE"/>
    <w:rsid w:val="008D125E"/>
    <w:rsid w:val="008D44FF"/>
    <w:rsid w:val="008D66B5"/>
    <w:rsid w:val="008E0EEC"/>
    <w:rsid w:val="008E4AB6"/>
    <w:rsid w:val="008E5758"/>
    <w:rsid w:val="008E57AF"/>
    <w:rsid w:val="008E7A52"/>
    <w:rsid w:val="008F215E"/>
    <w:rsid w:val="008F3533"/>
    <w:rsid w:val="009042C0"/>
    <w:rsid w:val="00904512"/>
    <w:rsid w:val="00905A7A"/>
    <w:rsid w:val="00906EAE"/>
    <w:rsid w:val="00907BB3"/>
    <w:rsid w:val="0091329B"/>
    <w:rsid w:val="00913FDA"/>
    <w:rsid w:val="00915B2C"/>
    <w:rsid w:val="009166CE"/>
    <w:rsid w:val="00916D25"/>
    <w:rsid w:val="009246CD"/>
    <w:rsid w:val="009274D0"/>
    <w:rsid w:val="0093191C"/>
    <w:rsid w:val="00934875"/>
    <w:rsid w:val="00946D45"/>
    <w:rsid w:val="00946E66"/>
    <w:rsid w:val="0095084A"/>
    <w:rsid w:val="00952558"/>
    <w:rsid w:val="009557E2"/>
    <w:rsid w:val="00955A28"/>
    <w:rsid w:val="0095734F"/>
    <w:rsid w:val="00961AE5"/>
    <w:rsid w:val="00962BD9"/>
    <w:rsid w:val="009666E4"/>
    <w:rsid w:val="00966C19"/>
    <w:rsid w:val="00967A5D"/>
    <w:rsid w:val="00967D5C"/>
    <w:rsid w:val="00971633"/>
    <w:rsid w:val="009752E1"/>
    <w:rsid w:val="009763ED"/>
    <w:rsid w:val="00980333"/>
    <w:rsid w:val="00981C93"/>
    <w:rsid w:val="009829F5"/>
    <w:rsid w:val="009857EF"/>
    <w:rsid w:val="009A154E"/>
    <w:rsid w:val="009A5C10"/>
    <w:rsid w:val="009A6CF2"/>
    <w:rsid w:val="009A7B18"/>
    <w:rsid w:val="009A7B48"/>
    <w:rsid w:val="009B0068"/>
    <w:rsid w:val="009B2970"/>
    <w:rsid w:val="009B4E5A"/>
    <w:rsid w:val="009B7A9D"/>
    <w:rsid w:val="009B7EB1"/>
    <w:rsid w:val="009C53FD"/>
    <w:rsid w:val="009C5AF1"/>
    <w:rsid w:val="009C635B"/>
    <w:rsid w:val="009D4940"/>
    <w:rsid w:val="009E06D6"/>
    <w:rsid w:val="009E0CED"/>
    <w:rsid w:val="009E112D"/>
    <w:rsid w:val="009E1EEF"/>
    <w:rsid w:val="009E262F"/>
    <w:rsid w:val="009E341D"/>
    <w:rsid w:val="009E7112"/>
    <w:rsid w:val="009F682B"/>
    <w:rsid w:val="009F747A"/>
    <w:rsid w:val="00A004BD"/>
    <w:rsid w:val="00A00A27"/>
    <w:rsid w:val="00A0438F"/>
    <w:rsid w:val="00A04AED"/>
    <w:rsid w:val="00A06D1E"/>
    <w:rsid w:val="00A102A2"/>
    <w:rsid w:val="00A13915"/>
    <w:rsid w:val="00A1450E"/>
    <w:rsid w:val="00A23368"/>
    <w:rsid w:val="00A236CC"/>
    <w:rsid w:val="00A23FA0"/>
    <w:rsid w:val="00A240F3"/>
    <w:rsid w:val="00A27193"/>
    <w:rsid w:val="00A30CBB"/>
    <w:rsid w:val="00A331D8"/>
    <w:rsid w:val="00A3446E"/>
    <w:rsid w:val="00A356C5"/>
    <w:rsid w:val="00A35D26"/>
    <w:rsid w:val="00A36931"/>
    <w:rsid w:val="00A460D1"/>
    <w:rsid w:val="00A4656C"/>
    <w:rsid w:val="00A579B8"/>
    <w:rsid w:val="00A60CF1"/>
    <w:rsid w:val="00A624E7"/>
    <w:rsid w:val="00A730C5"/>
    <w:rsid w:val="00A73C9A"/>
    <w:rsid w:val="00A741C6"/>
    <w:rsid w:val="00A7456A"/>
    <w:rsid w:val="00A760FF"/>
    <w:rsid w:val="00A80F3C"/>
    <w:rsid w:val="00A839F0"/>
    <w:rsid w:val="00A84088"/>
    <w:rsid w:val="00A84B37"/>
    <w:rsid w:val="00A9067E"/>
    <w:rsid w:val="00A92F07"/>
    <w:rsid w:val="00A96E05"/>
    <w:rsid w:val="00AA0078"/>
    <w:rsid w:val="00AA29B9"/>
    <w:rsid w:val="00AA306E"/>
    <w:rsid w:val="00AA5621"/>
    <w:rsid w:val="00AB6E5B"/>
    <w:rsid w:val="00AB7C04"/>
    <w:rsid w:val="00AC5293"/>
    <w:rsid w:val="00AD12E6"/>
    <w:rsid w:val="00AD2990"/>
    <w:rsid w:val="00AD4949"/>
    <w:rsid w:val="00AD5318"/>
    <w:rsid w:val="00AE2B73"/>
    <w:rsid w:val="00AE70E5"/>
    <w:rsid w:val="00AE7A92"/>
    <w:rsid w:val="00AF014F"/>
    <w:rsid w:val="00AF49CD"/>
    <w:rsid w:val="00AF5741"/>
    <w:rsid w:val="00AF680C"/>
    <w:rsid w:val="00B030AA"/>
    <w:rsid w:val="00B133AB"/>
    <w:rsid w:val="00B14487"/>
    <w:rsid w:val="00B15D8D"/>
    <w:rsid w:val="00B17124"/>
    <w:rsid w:val="00B20FBA"/>
    <w:rsid w:val="00B21328"/>
    <w:rsid w:val="00B25D05"/>
    <w:rsid w:val="00B27E1A"/>
    <w:rsid w:val="00B30215"/>
    <w:rsid w:val="00B376D9"/>
    <w:rsid w:val="00B37D48"/>
    <w:rsid w:val="00B4134F"/>
    <w:rsid w:val="00B4159F"/>
    <w:rsid w:val="00B425E1"/>
    <w:rsid w:val="00B43B84"/>
    <w:rsid w:val="00B43CD9"/>
    <w:rsid w:val="00B46406"/>
    <w:rsid w:val="00B5087E"/>
    <w:rsid w:val="00B50F22"/>
    <w:rsid w:val="00B52457"/>
    <w:rsid w:val="00B52569"/>
    <w:rsid w:val="00B528D7"/>
    <w:rsid w:val="00B52FF7"/>
    <w:rsid w:val="00B53865"/>
    <w:rsid w:val="00B53C2E"/>
    <w:rsid w:val="00B618F9"/>
    <w:rsid w:val="00B61AF0"/>
    <w:rsid w:val="00B66B20"/>
    <w:rsid w:val="00B678F9"/>
    <w:rsid w:val="00B71F40"/>
    <w:rsid w:val="00B728AA"/>
    <w:rsid w:val="00B7697B"/>
    <w:rsid w:val="00B7753B"/>
    <w:rsid w:val="00B778D3"/>
    <w:rsid w:val="00B77F6E"/>
    <w:rsid w:val="00B81D8E"/>
    <w:rsid w:val="00B82675"/>
    <w:rsid w:val="00B82C7D"/>
    <w:rsid w:val="00B865B4"/>
    <w:rsid w:val="00B86DF4"/>
    <w:rsid w:val="00B919C7"/>
    <w:rsid w:val="00B92D37"/>
    <w:rsid w:val="00B949D0"/>
    <w:rsid w:val="00BA1B08"/>
    <w:rsid w:val="00BA1E52"/>
    <w:rsid w:val="00BA3B31"/>
    <w:rsid w:val="00BA51BD"/>
    <w:rsid w:val="00BA62A3"/>
    <w:rsid w:val="00BB057F"/>
    <w:rsid w:val="00BB0680"/>
    <w:rsid w:val="00BB1679"/>
    <w:rsid w:val="00BB2021"/>
    <w:rsid w:val="00BC61BB"/>
    <w:rsid w:val="00BD1A10"/>
    <w:rsid w:val="00BD5596"/>
    <w:rsid w:val="00BD6D3B"/>
    <w:rsid w:val="00BE47DA"/>
    <w:rsid w:val="00BE64CE"/>
    <w:rsid w:val="00BF6266"/>
    <w:rsid w:val="00BF6406"/>
    <w:rsid w:val="00BF6B6B"/>
    <w:rsid w:val="00BF6C2F"/>
    <w:rsid w:val="00C010EF"/>
    <w:rsid w:val="00C02362"/>
    <w:rsid w:val="00C041CF"/>
    <w:rsid w:val="00C04C3B"/>
    <w:rsid w:val="00C147E4"/>
    <w:rsid w:val="00C158E0"/>
    <w:rsid w:val="00C1650F"/>
    <w:rsid w:val="00C21B0F"/>
    <w:rsid w:val="00C22952"/>
    <w:rsid w:val="00C22F23"/>
    <w:rsid w:val="00C44F72"/>
    <w:rsid w:val="00C466DA"/>
    <w:rsid w:val="00C47FB2"/>
    <w:rsid w:val="00C525DF"/>
    <w:rsid w:val="00C52E95"/>
    <w:rsid w:val="00C54415"/>
    <w:rsid w:val="00C55C61"/>
    <w:rsid w:val="00C5690C"/>
    <w:rsid w:val="00C611C1"/>
    <w:rsid w:val="00C646AE"/>
    <w:rsid w:val="00C708EA"/>
    <w:rsid w:val="00C70A1F"/>
    <w:rsid w:val="00C82559"/>
    <w:rsid w:val="00C84CC1"/>
    <w:rsid w:val="00C930C7"/>
    <w:rsid w:val="00C965C0"/>
    <w:rsid w:val="00C97A7D"/>
    <w:rsid w:val="00CA0B78"/>
    <w:rsid w:val="00CB02C1"/>
    <w:rsid w:val="00CB112F"/>
    <w:rsid w:val="00CB34AE"/>
    <w:rsid w:val="00CB5B22"/>
    <w:rsid w:val="00CB5B2E"/>
    <w:rsid w:val="00CB5C19"/>
    <w:rsid w:val="00CC150B"/>
    <w:rsid w:val="00CC2035"/>
    <w:rsid w:val="00CC235D"/>
    <w:rsid w:val="00CC2652"/>
    <w:rsid w:val="00CC4885"/>
    <w:rsid w:val="00CC70DC"/>
    <w:rsid w:val="00CD064E"/>
    <w:rsid w:val="00CD5420"/>
    <w:rsid w:val="00CD579C"/>
    <w:rsid w:val="00CD6D09"/>
    <w:rsid w:val="00CE06FB"/>
    <w:rsid w:val="00CE2D64"/>
    <w:rsid w:val="00CE53DA"/>
    <w:rsid w:val="00CE65FB"/>
    <w:rsid w:val="00CF2F7A"/>
    <w:rsid w:val="00CF35F5"/>
    <w:rsid w:val="00CF58AC"/>
    <w:rsid w:val="00CF6DCF"/>
    <w:rsid w:val="00D07F5E"/>
    <w:rsid w:val="00D13F6A"/>
    <w:rsid w:val="00D23921"/>
    <w:rsid w:val="00D2566F"/>
    <w:rsid w:val="00D25DED"/>
    <w:rsid w:val="00D25E05"/>
    <w:rsid w:val="00D30E9D"/>
    <w:rsid w:val="00D316E4"/>
    <w:rsid w:val="00D31A86"/>
    <w:rsid w:val="00D32838"/>
    <w:rsid w:val="00D367F5"/>
    <w:rsid w:val="00D36BA1"/>
    <w:rsid w:val="00D37C95"/>
    <w:rsid w:val="00D713C9"/>
    <w:rsid w:val="00D71A38"/>
    <w:rsid w:val="00D7457A"/>
    <w:rsid w:val="00D76E35"/>
    <w:rsid w:val="00D83809"/>
    <w:rsid w:val="00D83A82"/>
    <w:rsid w:val="00D84E59"/>
    <w:rsid w:val="00D872BE"/>
    <w:rsid w:val="00D945DD"/>
    <w:rsid w:val="00D95A33"/>
    <w:rsid w:val="00D96814"/>
    <w:rsid w:val="00D97BFC"/>
    <w:rsid w:val="00DA2793"/>
    <w:rsid w:val="00DA75C6"/>
    <w:rsid w:val="00DB0C0F"/>
    <w:rsid w:val="00DB4AEB"/>
    <w:rsid w:val="00DC3690"/>
    <w:rsid w:val="00DC6C1E"/>
    <w:rsid w:val="00DD342D"/>
    <w:rsid w:val="00DD528C"/>
    <w:rsid w:val="00DD646D"/>
    <w:rsid w:val="00DD65A1"/>
    <w:rsid w:val="00DE422F"/>
    <w:rsid w:val="00DE430E"/>
    <w:rsid w:val="00DE4FA2"/>
    <w:rsid w:val="00DE5BD9"/>
    <w:rsid w:val="00DE7EC6"/>
    <w:rsid w:val="00DF1423"/>
    <w:rsid w:val="00DF1882"/>
    <w:rsid w:val="00DF1F21"/>
    <w:rsid w:val="00DF23D0"/>
    <w:rsid w:val="00DF36D9"/>
    <w:rsid w:val="00DF4145"/>
    <w:rsid w:val="00DF6C50"/>
    <w:rsid w:val="00E0015D"/>
    <w:rsid w:val="00E027C4"/>
    <w:rsid w:val="00E03E72"/>
    <w:rsid w:val="00E1111C"/>
    <w:rsid w:val="00E15231"/>
    <w:rsid w:val="00E163BF"/>
    <w:rsid w:val="00E17F28"/>
    <w:rsid w:val="00E21165"/>
    <w:rsid w:val="00E218E1"/>
    <w:rsid w:val="00E24385"/>
    <w:rsid w:val="00E276D1"/>
    <w:rsid w:val="00E27B9B"/>
    <w:rsid w:val="00E31BC2"/>
    <w:rsid w:val="00E35C3B"/>
    <w:rsid w:val="00E36D7A"/>
    <w:rsid w:val="00E37DDF"/>
    <w:rsid w:val="00E44E57"/>
    <w:rsid w:val="00E458CC"/>
    <w:rsid w:val="00E46CE1"/>
    <w:rsid w:val="00E475F1"/>
    <w:rsid w:val="00E47F4F"/>
    <w:rsid w:val="00E602A1"/>
    <w:rsid w:val="00E613DA"/>
    <w:rsid w:val="00E6669E"/>
    <w:rsid w:val="00E72B21"/>
    <w:rsid w:val="00E72BDD"/>
    <w:rsid w:val="00E76893"/>
    <w:rsid w:val="00E77252"/>
    <w:rsid w:val="00E83E32"/>
    <w:rsid w:val="00E84A7B"/>
    <w:rsid w:val="00E84C0F"/>
    <w:rsid w:val="00E85CB6"/>
    <w:rsid w:val="00E90C05"/>
    <w:rsid w:val="00E915E0"/>
    <w:rsid w:val="00E93F89"/>
    <w:rsid w:val="00E94801"/>
    <w:rsid w:val="00EA3664"/>
    <w:rsid w:val="00EA4F4E"/>
    <w:rsid w:val="00EA5146"/>
    <w:rsid w:val="00EA6C1C"/>
    <w:rsid w:val="00EB642A"/>
    <w:rsid w:val="00EB6A6A"/>
    <w:rsid w:val="00EB749C"/>
    <w:rsid w:val="00EB7731"/>
    <w:rsid w:val="00EC1F12"/>
    <w:rsid w:val="00EC257C"/>
    <w:rsid w:val="00EC3566"/>
    <w:rsid w:val="00EC7E0D"/>
    <w:rsid w:val="00ED0F4C"/>
    <w:rsid w:val="00ED354C"/>
    <w:rsid w:val="00ED40D3"/>
    <w:rsid w:val="00ED462B"/>
    <w:rsid w:val="00ED66A3"/>
    <w:rsid w:val="00EE30F7"/>
    <w:rsid w:val="00EE4762"/>
    <w:rsid w:val="00EE62B3"/>
    <w:rsid w:val="00EE680B"/>
    <w:rsid w:val="00EF4202"/>
    <w:rsid w:val="00EF6EF1"/>
    <w:rsid w:val="00F003E9"/>
    <w:rsid w:val="00F00D39"/>
    <w:rsid w:val="00F06CEF"/>
    <w:rsid w:val="00F07941"/>
    <w:rsid w:val="00F11158"/>
    <w:rsid w:val="00F1610B"/>
    <w:rsid w:val="00F20310"/>
    <w:rsid w:val="00F20BAB"/>
    <w:rsid w:val="00F218FE"/>
    <w:rsid w:val="00F24DE9"/>
    <w:rsid w:val="00F30746"/>
    <w:rsid w:val="00F32A45"/>
    <w:rsid w:val="00F41466"/>
    <w:rsid w:val="00F42EF4"/>
    <w:rsid w:val="00F43974"/>
    <w:rsid w:val="00F4710F"/>
    <w:rsid w:val="00F52757"/>
    <w:rsid w:val="00F52FED"/>
    <w:rsid w:val="00F6178F"/>
    <w:rsid w:val="00F6295B"/>
    <w:rsid w:val="00F63485"/>
    <w:rsid w:val="00F64412"/>
    <w:rsid w:val="00F70B57"/>
    <w:rsid w:val="00F74A95"/>
    <w:rsid w:val="00F74F31"/>
    <w:rsid w:val="00F80076"/>
    <w:rsid w:val="00F873C1"/>
    <w:rsid w:val="00F90F2C"/>
    <w:rsid w:val="00F9381A"/>
    <w:rsid w:val="00F9549F"/>
    <w:rsid w:val="00F97777"/>
    <w:rsid w:val="00FA2FAD"/>
    <w:rsid w:val="00FA3A1C"/>
    <w:rsid w:val="00FA6B86"/>
    <w:rsid w:val="00FA6C39"/>
    <w:rsid w:val="00FA6C74"/>
    <w:rsid w:val="00FB077A"/>
    <w:rsid w:val="00FB1E38"/>
    <w:rsid w:val="00FB5E34"/>
    <w:rsid w:val="00FC01DF"/>
    <w:rsid w:val="00FC09C4"/>
    <w:rsid w:val="00FC0DAD"/>
    <w:rsid w:val="00FC1A94"/>
    <w:rsid w:val="00FC2731"/>
    <w:rsid w:val="00FC38B9"/>
    <w:rsid w:val="00FC662B"/>
    <w:rsid w:val="00FC6DC5"/>
    <w:rsid w:val="00FD06D0"/>
    <w:rsid w:val="00FD1DA2"/>
    <w:rsid w:val="00FD1F49"/>
    <w:rsid w:val="00FD265E"/>
    <w:rsid w:val="00FD3CFD"/>
    <w:rsid w:val="00FD7331"/>
    <w:rsid w:val="00FD735B"/>
    <w:rsid w:val="00FE061C"/>
    <w:rsid w:val="00FE09E3"/>
    <w:rsid w:val="00FE201E"/>
    <w:rsid w:val="00FE2707"/>
    <w:rsid w:val="00FE281C"/>
    <w:rsid w:val="00FE2A86"/>
    <w:rsid w:val="00FE5B40"/>
    <w:rsid w:val="00FE671E"/>
    <w:rsid w:val="00FF052D"/>
    <w:rsid w:val="00FF18F7"/>
    <w:rsid w:val="00FF4C10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9663"/>
  <w15:docId w15:val="{DAFCE956-F846-4BA0-9F42-752D7A9B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B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E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caption"/>
    <w:basedOn w:val="a"/>
    <w:next w:val="a"/>
    <w:uiPriority w:val="35"/>
    <w:unhideWhenUsed/>
    <w:qFormat/>
    <w:rsid w:val="00F97777"/>
    <w:rPr>
      <w:b/>
      <w:bCs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883A7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3A75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C158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158E0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2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5DED"/>
    <w:rPr>
      <w:rFonts w:ascii="Tahoma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semiHidden/>
    <w:unhideWhenUsed/>
    <w:rsid w:val="00660E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60E4C"/>
    <w:rPr>
      <w:b/>
      <w:bCs/>
    </w:rPr>
  </w:style>
  <w:style w:type="paragraph" w:customStyle="1" w:styleId="Default">
    <w:name w:val="Default"/>
    <w:rsid w:val="00660E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1">
    <w:name w:val="Основной текст2"/>
    <w:rsid w:val="00FE201E"/>
    <w:pPr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sz w:val="26"/>
    </w:rPr>
  </w:style>
  <w:style w:type="paragraph" w:styleId="ab">
    <w:name w:val="No Spacing"/>
    <w:uiPriority w:val="1"/>
    <w:qFormat/>
    <w:rsid w:val="00640D8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2022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9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04C-4129-9534-36D6FCE71E3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04C-4129-9534-36D6FCE71E3B}"/>
              </c:ext>
            </c:extLst>
          </c:dPt>
          <c:dLbls>
            <c:dLbl>
              <c:idx val="0"/>
              <c:layout>
                <c:manualLayout>
                  <c:x val="-1.3376690745515231E-2"/>
                  <c:y val="-4.36505436820397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C04C-4129-9534-36D6FCE71E3B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6129267027463714E-3"/>
                  <c:y val="-6.04760404949381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04C-4129-9534-36D6FCE71E3B}"/>
                </c:ex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93.56</c:v>
                </c:pt>
                <c:pt idx="1">
                  <c:v>11.8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C04C-4129-9534-36D6FCE71E3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2020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9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spPr>
            <a:ln>
              <a:solidFill>
                <a:srgbClr val="4F81BD"/>
              </a:solidFill>
            </a:ln>
          </c:spPr>
          <c:explosion val="17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0B7-4FE6-9E66-C1CA24704E5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0B7-4FE6-9E66-C1CA24704E5D}"/>
              </c:ext>
            </c:extLst>
          </c:dPt>
          <c:dLbls>
            <c:dLbl>
              <c:idx val="0"/>
              <c:layout>
                <c:manualLayout>
                  <c:x val="-2.5410836384305465E-2"/>
                  <c:y val="-3.60314960629920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0B7-4FE6-9E66-C1CA24704E5D}"/>
                </c:ext>
                <c:ext xmlns:c15="http://schemas.microsoft.com/office/drawing/2012/chart" uri="{CE6537A1-D6FC-4f65-9D91-7224C49458BB}">
                  <c15:layout>
                    <c:manualLayout>
                      <c:w val="0.22135881104033969"/>
                      <c:h val="0.25931458567679039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5.6129267027463714E-3"/>
                  <c:y val="-6.04760404949381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0B7-4FE6-9E66-C1CA24704E5D}"/>
                </c:ex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95.17</c:v>
                </c:pt>
                <c:pt idx="1">
                  <c:v>4.83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0B7-4FE6-9E66-C1CA24704E5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2021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9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spPr>
            <a:ln>
              <a:solidFill>
                <a:srgbClr val="4F81BD"/>
              </a:solidFill>
            </a:ln>
          </c:spPr>
          <c:explosion val="17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208-47BD-8A71-E16CDFC1D53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208-47BD-8A71-E16CDFC1D53B}"/>
              </c:ext>
            </c:extLst>
          </c:dPt>
          <c:dLbls>
            <c:dLbl>
              <c:idx val="0"/>
              <c:layout>
                <c:manualLayout>
                  <c:x val="-2.5410836384305465E-2"/>
                  <c:y val="-3.60314960629920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208-47BD-8A71-E16CDFC1D53B}"/>
                </c:ext>
                <c:ext xmlns:c15="http://schemas.microsoft.com/office/drawing/2012/chart" uri="{CE6537A1-D6FC-4f65-9D91-7224C49458BB}">
                  <c15:layout>
                    <c:manualLayout>
                      <c:w val="0.22135881104033969"/>
                      <c:h val="0.25931458567679039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5.6129267027463714E-3"/>
                  <c:y val="-6.04760404949381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208-47BD-8A71-E16CDFC1D53B}"/>
                </c:ext>
                <c:ext xmlns:c15="http://schemas.microsoft.com/office/drawing/2012/chart" uri="{CE6537A1-D6FC-4f65-9D91-7224C49458BB}"/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87.1</c:v>
                </c:pt>
                <c:pt idx="1">
                  <c:v>12.9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208-47BD-8A71-E16CDFC1D53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268">
                <a:latin typeface="Times New Roman" pitchFamily="18" charset="0"/>
                <a:cs typeface="Times New Roman" pitchFamily="18" charset="0"/>
              </a:rPr>
              <a:t>Структура обращений граждан в управление</a:t>
            </a:r>
            <a:r>
              <a:rPr lang="ru-RU" sz="1268" baseline="0">
                <a:latin typeface="Times New Roman" pitchFamily="18" charset="0"/>
                <a:cs typeface="Times New Roman" pitchFamily="18" charset="0"/>
              </a:rPr>
              <a:t> здравоохранения области за 2022 год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30"/>
      <c:rotY val="114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144282830244526E-2"/>
          <c:y val="0.27695320552463409"/>
          <c:w val="0.51642588987437532"/>
          <c:h val="0.640052980821846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3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24A0-4CD8-9382-3A289D7FFF47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24A0-4CD8-9382-3A289D7FFF47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24A0-4CD8-9382-3A289D7FFF47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24A0-4CD8-9382-3A289D7FFF47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24A0-4CD8-9382-3A289D7FFF47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24A0-4CD8-9382-3A289D7FFF47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24A0-4CD8-9382-3A289D7FFF47}"/>
              </c:ext>
            </c:extLst>
          </c:dPt>
          <c:dPt>
            <c:idx val="7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24A0-4CD8-9382-3A289D7FFF47}"/>
              </c:ext>
            </c:extLst>
          </c:dPt>
          <c:dPt>
            <c:idx val="8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24A0-4CD8-9382-3A289D7FFF47}"/>
              </c:ext>
            </c:extLst>
          </c:dPt>
          <c:dPt>
            <c:idx val="9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24A0-4CD8-9382-3A289D7FFF47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качество оказания мед.помощи</c:v>
                </c:pt>
                <c:pt idx="1">
                  <c:v>лекарственное обеспечение</c:v>
                </c:pt>
                <c:pt idx="2">
                  <c:v>ВМП</c:v>
                </c:pt>
                <c:pt idx="3">
                  <c:v>отплата труда</c:v>
                </c:pt>
                <c:pt idx="4">
                  <c:v>СКЛ</c:v>
                </c:pt>
                <c:pt idx="5">
                  <c:v>инвалидность</c:v>
                </c:pt>
                <c:pt idx="6">
                  <c:v>прочие вопросы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6.8000000000000005E-2</c:v>
                </c:pt>
                <c:pt idx="1">
                  <c:v>8.3000000000000004E-2</c:v>
                </c:pt>
                <c:pt idx="2">
                  <c:v>2.1999999999999999E-2</c:v>
                </c:pt>
                <c:pt idx="3">
                  <c:v>1.0999999999999999E-2</c:v>
                </c:pt>
                <c:pt idx="4">
                  <c:v>4.0000000000000001E-3</c:v>
                </c:pt>
                <c:pt idx="5">
                  <c:v>3.7999999999999999E-2</c:v>
                </c:pt>
                <c:pt idx="6">
                  <c:v>0.77400000000000002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24A0-4CD8-9382-3A289D7FFF4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6831">
          <a:noFill/>
        </a:ln>
      </c:spPr>
    </c:plotArea>
    <c:legend>
      <c:legendPos val="r"/>
      <c:overlay val="0"/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Структура обращений граждан в управлении здравоохранения области за 20</a:t>
            </a:r>
            <a:r>
              <a:rPr lang="en-US"/>
              <a:t>2</a:t>
            </a:r>
            <a:r>
              <a:rPr lang="ru-RU"/>
              <a:t>2 года</a:t>
            </a:r>
          </a:p>
        </c:rich>
      </c:tx>
      <c:layout>
        <c:manualLayout>
          <c:xMode val="edge"/>
          <c:yMode val="edge"/>
          <c:x val="0.14795726291789282"/>
          <c:y val="0"/>
        </c:manualLayout>
      </c:layout>
      <c:overlay val="0"/>
    </c:title>
    <c:autoTitleDeleted val="0"/>
    <c:view3D>
      <c:rotX val="30"/>
      <c:rotY val="1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534748750465604"/>
          <c:y val="0.28148076995993482"/>
          <c:w val="0.48224924854690193"/>
          <c:h val="0.5901440409836410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в управлении здравоохранения области на 30.06.2022</c:v>
                </c:pt>
              </c:strCache>
            </c:strRef>
          </c:tx>
          <c:explosion val="30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5C83-48D1-B1EA-B37EEA960040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5C83-48D1-B1EA-B37EEA960040}"/>
              </c:ext>
            </c:extLst>
          </c:dPt>
          <c:dPt>
            <c:idx val="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5C83-48D1-B1EA-B37EEA960040}"/>
              </c:ext>
            </c:extLst>
          </c:dPt>
          <c:dPt>
            <c:idx val="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5C83-48D1-B1EA-B37EEA960040}"/>
              </c:ext>
            </c:extLst>
          </c:dPt>
          <c:dPt>
            <c:idx val="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5C83-48D1-B1EA-B37EEA960040}"/>
              </c:ext>
            </c:extLst>
          </c:dPt>
          <c:dPt>
            <c:idx val="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5-5C83-48D1-B1EA-B37EEA960040}"/>
              </c:ext>
            </c:extLst>
          </c:dPt>
          <c:dPt>
            <c:idx val="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6-5C83-48D1-B1EA-B37EEA960040}"/>
              </c:ext>
            </c:extLst>
          </c:dPt>
          <c:dPt>
            <c:idx val="9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7-5C83-48D1-B1EA-B37EEA960040}"/>
              </c:ext>
            </c:extLst>
          </c:dPt>
          <c:dPt>
            <c:idx val="1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8-5C83-48D1-B1EA-B37EEA960040}"/>
              </c:ext>
            </c:extLst>
          </c:dPt>
          <c:dPt>
            <c:idx val="1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9-5C83-48D1-B1EA-B37EEA960040}"/>
              </c:ext>
            </c:extLst>
          </c:dPt>
          <c:dPt>
            <c:idx val="1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A-5C83-48D1-B1EA-B37EEA960040}"/>
              </c:ext>
            </c:extLst>
          </c:dPt>
          <c:dPt>
            <c:idx val="1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B-5C83-48D1-B1EA-B37EEA960040}"/>
              </c:ext>
            </c:extLst>
          </c:dPt>
          <c:dPt>
            <c:idx val="1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C-5C83-48D1-B1EA-B37EEA960040}"/>
              </c:ext>
            </c:extLst>
          </c:dPt>
          <c:dPt>
            <c:idx val="1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D-5C83-48D1-B1EA-B37EEA960040}"/>
              </c:ext>
            </c:extLst>
          </c:dPt>
          <c:dPt>
            <c:idx val="1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E-5C83-48D1-B1EA-B37EEA960040}"/>
              </c:ext>
            </c:extLst>
          </c:dPt>
          <c:dPt>
            <c:idx val="17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F-5C83-48D1-B1EA-B37EEA960040}"/>
              </c:ext>
            </c:extLst>
          </c:dPt>
          <c:dPt>
            <c:idx val="18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0-5C83-48D1-B1EA-B37EEA960040}"/>
              </c:ext>
            </c:extLst>
          </c:dPt>
          <c:dPt>
            <c:idx val="19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1-5C83-48D1-B1EA-B37EEA960040}"/>
              </c:ext>
            </c:extLst>
          </c:dPt>
          <c:dPt>
            <c:idx val="2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2-5C83-48D1-B1EA-B37EEA960040}"/>
              </c:ext>
            </c:extLst>
          </c:dPt>
          <c:dPt>
            <c:idx val="2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3-5C83-48D1-B1EA-B37EEA960040}"/>
              </c:ext>
            </c:extLst>
          </c:dPt>
          <c:dPt>
            <c:idx val="2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4-5C83-48D1-B1EA-B37EEA960040}"/>
              </c:ext>
            </c:extLst>
          </c:dPt>
          <c:dPt>
            <c:idx val="2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5-5C83-48D1-B1EA-B37EEA960040}"/>
              </c:ext>
            </c:extLst>
          </c:dPt>
          <c:dPt>
            <c:idx val="2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6-5C83-48D1-B1EA-B37EEA960040}"/>
              </c:ext>
            </c:extLst>
          </c:dPt>
          <c:dPt>
            <c:idx val="25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7-5C83-48D1-B1EA-B37EEA960040}"/>
              </c:ext>
            </c:extLst>
          </c:dPt>
          <c:dPt>
            <c:idx val="26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8-5C83-48D1-B1EA-B37EEA960040}"/>
              </c:ext>
            </c:extLst>
          </c:dPt>
          <c:dPt>
            <c:idx val="27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9-5C83-48D1-B1EA-B37EEA960040}"/>
              </c:ext>
            </c:extLst>
          </c:dPt>
          <c:dPt>
            <c:idx val="28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A-5C83-48D1-B1EA-B37EEA960040}"/>
              </c:ext>
            </c:extLst>
          </c:dPt>
          <c:dPt>
            <c:idx val="29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B-5C83-48D1-B1EA-B37EEA960040}"/>
              </c:ext>
            </c:extLst>
          </c:dPt>
          <c:dPt>
            <c:idx val="3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C-5C83-48D1-B1EA-B37EEA960040}"/>
              </c:ext>
            </c:extLst>
          </c:dPt>
          <c:dPt>
            <c:idx val="3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D-5C83-48D1-B1EA-B37EEA960040}"/>
              </c:ext>
            </c:extLst>
          </c:dPt>
          <c:dPt>
            <c:idx val="32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E-5C83-48D1-B1EA-B37EEA960040}"/>
              </c:ext>
            </c:extLst>
          </c:dPt>
          <c:dPt>
            <c:idx val="33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1F-5C83-48D1-B1EA-B37EEA960040}"/>
              </c:ext>
            </c:extLst>
          </c:dPt>
          <c:dPt>
            <c:idx val="34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20-5C83-48D1-B1EA-B37EEA960040}"/>
              </c:ext>
            </c:extLst>
          </c:dPt>
          <c:dLbls>
            <c:dLbl>
              <c:idx val="0"/>
              <c:layout>
                <c:manualLayout>
                  <c:x val="6.1670521382846864E-2"/>
                  <c:y val="-0.22592307983973914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33287128712871283"/>
                      <c:h val="4.4087747458533971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1.049938064672609E-2"/>
                  <c:y val="-0.20822335410320905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C83-48D1-B1EA-B37EEA96004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4.3500255537364764E-3"/>
                  <c:y val="-0.18041093177959497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C83-48D1-B1EA-B37EEA96004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3898114220870825E-2"/>
                  <c:y val="-0.15461230267564874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C83-48D1-B1EA-B37EEA96004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9.0874284278820768E-3"/>
                  <c:y val="-0.12715899276635367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C83-48D1-B1EA-B37EEA960040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9.9446480081078169E-3"/>
                  <c:y val="-9.8855845266532738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C83-48D1-B1EA-B37EEA96004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1.0872032085098193E-2"/>
                  <c:y val="-6.9516816015975536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C83-48D1-B1EA-B37EEA960040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8008800880087206E-3"/>
                  <c:y val="-3.9480458201151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19251925192519251"/>
                      <c:h val="2.9962546816479401E-2"/>
                    </c:manualLayout>
                  </c15:layout>
                </c:ext>
              </c:extLst>
            </c:dLbl>
            <c:dLbl>
              <c:idx val="8"/>
              <c:layout>
                <c:manualLayout>
                  <c:x val="3.1007336954167859E-2"/>
                  <c:y val="-9.62483622131503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2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18867995460963419"/>
                      <c:h val="2.6110219368646329E-2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3.6831856413987854E-2"/>
                  <c:y val="1.4355059550140502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7243124312431244"/>
                      <c:h val="4.7940074906367043E-2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8.6622835511897643E-8"/>
                  <c:y val="3.4828090308936022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6490649064906485"/>
                      <c:h val="5.2648475120385223E-2"/>
                    </c:manualLayout>
                  </c15:layout>
                </c:ext>
              </c:extLst>
            </c:dLbl>
            <c:dLbl>
              <c:idx val="11"/>
              <c:layout>
                <c:manualLayout>
                  <c:x val="4.6629938584409621E-2"/>
                  <c:y val="2.0949179105420813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C83-48D1-B1EA-B37EEA960040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3.9269076513950618E-2"/>
                  <c:y val="4.4893096228139945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6289597463683378"/>
                      <c:h val="4.5799892990904228E-2"/>
                    </c:manualLayout>
                  </c15:layout>
                </c:ext>
              </c:extLst>
            </c:dLbl>
            <c:dLbl>
              <c:idx val="13"/>
              <c:layout>
                <c:manualLayout>
                  <c:x val="6.4818481848184811E-2"/>
                  <c:y val="8.002595181220324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4231473541054893"/>
                      <c:h val="4.5799892990904228E-2"/>
                    </c:manualLayout>
                  </c15:layout>
                </c:ext>
              </c:extLst>
            </c:dLbl>
            <c:dLbl>
              <c:idx val="14"/>
              <c:layout>
                <c:manualLayout>
                  <c:x val="7.7805533850253447E-2"/>
                  <c:y val="0.1133612231055387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3485148514851484"/>
                      <c:h val="4.5799892990904228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7.1367995031155387E-2"/>
                  <c:y val="0.15572199542472923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8688668866886685"/>
                      <c:h val="4.5799892990904228E-2"/>
                    </c:manualLayout>
                  </c15:layout>
                </c:ext>
              </c:extLst>
            </c:dLbl>
            <c:dLbl>
              <c:idx val="16"/>
              <c:layout>
                <c:manualLayout>
                  <c:x val="0.24785963635733652"/>
                  <c:y val="0.19590770254841741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33620453383921067"/>
                      <c:h val="4.6227929373996793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0.33534558180227469"/>
                  <c:y val="0.2331252975400546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31126512651265126"/>
                      <c:h val="4.5799892990904228E-2"/>
                    </c:manualLayout>
                  </c15:layout>
                </c:ext>
              </c:extLst>
            </c:dLbl>
            <c:dLbl>
              <c:idx val="18"/>
              <c:layout>
                <c:manualLayout>
                  <c:x val="7.9034441305523839E-2"/>
                  <c:y val="0.1848013380349928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5C83-48D1-B1EA-B37EEA960040}"/>
                </c:ex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2069163110336399E-2"/>
                  <c:y val="0.23813450285006493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6570383282242394"/>
                      <c:h val="4.1519529159978599E-2"/>
                    </c:manualLayout>
                  </c15:layout>
                </c:ext>
              </c:extLst>
            </c:dLbl>
            <c:dLbl>
              <c:idx val="20"/>
              <c:layout>
                <c:manualLayout>
                  <c:x val="-7.405942577788463E-2"/>
                  <c:y val="0.21555676326975967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4446282382641096"/>
                      <c:h val="4.5864098448368112E-2"/>
                    </c:manualLayout>
                  </c15:layout>
                </c:ext>
              </c:extLst>
            </c:dLbl>
            <c:dLbl>
              <c:idx val="21"/>
              <c:layout>
                <c:manualLayout>
                  <c:x val="-7.0396559340973469E-2"/>
                  <c:y val="0.19660402000311744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3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7514860147432063"/>
                      <c:h val="3.088282504012841E-2"/>
                    </c:manualLayout>
                  </c15:layout>
                </c:ext>
              </c:extLst>
            </c:dLbl>
            <c:dLbl>
              <c:idx val="22"/>
              <c:layout>
                <c:manualLayout>
                  <c:x val="-5.4042254619162705E-2"/>
                  <c:y val="0.15986333169028027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8778877887788784"/>
                      <c:h val="4.5864098448368112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4.4167944353490467E-2"/>
                  <c:y val="0.1450155247448001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9506041942776962"/>
                      <c:h val="4.5864098448368112E-2"/>
                    </c:manualLayout>
                  </c15:layout>
                </c:ext>
              </c:extLst>
            </c:dLbl>
            <c:dLbl>
              <c:idx val="24"/>
              <c:layout>
                <c:manualLayout>
                  <c:x val="-2.6613133754320315E-2"/>
                  <c:y val="0.1276358994451536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6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933002434101678"/>
                      <c:h val="4.5864098448368112E-2"/>
                    </c:manualLayout>
                  </c15:layout>
                </c:ext>
              </c:extLst>
            </c:dLbl>
            <c:dLbl>
              <c:idx val="25"/>
              <c:layout>
                <c:manualLayout>
                  <c:x val="-3.165839418587528E-2"/>
                  <c:y val="0.1078188260175341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7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7565447883371014"/>
                      <c:h val="3.9443552701979669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1.0117547187789644E-2"/>
                  <c:y val="8.806410434650724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8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8037403740374039"/>
                      <c:h val="4.5864098448368112E-2"/>
                    </c:manualLayout>
                  </c15:layout>
                </c:ext>
              </c:extLst>
            </c:dLbl>
            <c:dLbl>
              <c:idx val="27"/>
              <c:layout>
                <c:manualLayout>
                  <c:x val="-3.6801884912900741E-2"/>
                  <c:y val="6.176767229938954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9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4092409240924093"/>
                      <c:h val="6.5489566613162117E-2"/>
                    </c:manualLayout>
                  </c15:layout>
                </c:ext>
              </c:extLst>
            </c:dLbl>
            <c:dLbl>
              <c:idx val="28"/>
              <c:layout>
                <c:manualLayout>
                  <c:x val="-1.6074339717436298E-2"/>
                  <c:y val="2.6167262800015165E-2"/>
                </c:manualLayout>
              </c:layout>
              <c:tx>
                <c:rich>
                  <a:bodyPr/>
                  <a:lstStyle/>
                  <a:p>
                    <a:fld id="{0C710AE3-7A4F-476B-B8CA-A833512E8CC3}" type="CATEGORYNAME">
                      <a:rPr lang="ru-RU" sz="700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88C6B8F8-E5C7-4F34-88FC-954B8F607C9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A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5522552255225522"/>
                      <c:h val="5.2744867565711583E-2"/>
                    </c:manualLayout>
                  </c15:layout>
                  <c15:dlblFieldTable/>
                  <c15:showDataLabelsRange val="0"/>
                </c:ext>
              </c:extLst>
            </c:dLbl>
            <c:dLbl>
              <c:idx val="29"/>
              <c:layout>
                <c:manualLayout>
                  <c:x val="-9.2261115875367072E-3"/>
                  <c:y val="8.6456608654255293E-3"/>
                </c:manualLayout>
              </c:layout>
              <c:spPr>
                <a:noFill/>
                <a:ln w="25441">
                  <a:noFill/>
                </a:ln>
              </c:spPr>
              <c:txPr>
                <a:bodyPr/>
                <a:lstStyle/>
                <a:p>
                  <a:pPr>
                    <a:defRPr sz="7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B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6449953656782998"/>
                      <c:h val="4.5799892990904228E-2"/>
                    </c:manualLayout>
                  </c15:layout>
                </c:ext>
              </c:extLst>
            </c:dLbl>
            <c:dLbl>
              <c:idx val="30"/>
              <c:layout>
                <c:manualLayout>
                  <c:x val="-5.7171071437852449E-3"/>
                  <c:y val="2.869141357330325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C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6361944855902913"/>
                      <c:h val="4.5799892990904228E-2"/>
                    </c:manualLayout>
                  </c15:layout>
                </c:ext>
              </c:extLst>
            </c:dLbl>
            <c:dLbl>
              <c:idx val="31"/>
              <c:layout>
                <c:manualLayout>
                  <c:x val="-1.3531179889642508E-2"/>
                  <c:y val="-6.333084768898269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D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6024202420242026"/>
                      <c:h val="5.2284644194756556E-2"/>
                    </c:manualLayout>
                  </c15:layout>
                </c:ext>
              </c:extLst>
            </c:dLbl>
            <c:dLbl>
              <c:idx val="32"/>
              <c:layout>
                <c:manualLayout>
                  <c:x val="2.2002200220022001E-3"/>
                  <c:y val="-1.32499167941086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E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8754675467546753"/>
                      <c:h val="4.5799892990904228E-2"/>
                    </c:manualLayout>
                  </c15:layout>
                </c:ext>
              </c:extLst>
            </c:dLbl>
            <c:dLbl>
              <c:idx val="33"/>
              <c:layout>
                <c:manualLayout>
                  <c:x val="-1.7601760176017601E-2"/>
                  <c:y val="-2.67600257832940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8765676567656767"/>
                      <c:h val="4.5799892990904228E-2"/>
                    </c:manualLayout>
                  </c15:layout>
                </c:ext>
              </c:extLst>
            </c:dLbl>
            <c:dLbl>
              <c:idx val="34"/>
              <c:layout>
                <c:manualLayout>
                  <c:x val="-2.0698526545567943E-2"/>
                  <c:y val="-6.106764744294611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0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8701870187018702"/>
                      <c:h val="4.5799892990904228E-2"/>
                    </c:manualLayout>
                  </c15:layout>
                </c:ext>
              </c:extLst>
            </c:dLbl>
            <c:dLbl>
              <c:idx val="35"/>
              <c:layout>
                <c:manualLayout>
                  <c:x val="-5.135521426158364E-2"/>
                  <c:y val="-8.559430071241103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6217821782178219"/>
                      <c:h val="4.5799892990904228E-2"/>
                    </c:manualLayout>
                  </c15:layout>
                </c:ext>
              </c:extLst>
            </c:dLbl>
            <c:dLbl>
              <c:idx val="36"/>
              <c:layout>
                <c:manualLayout>
                  <c:x val="-5.1519451157714197E-2"/>
                  <c:y val="-0.1125206540193711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4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3085808580858086"/>
                      <c:h val="4.7084002140181914E-2"/>
                    </c:manualLayout>
                  </c15:layout>
                </c:ext>
              </c:extLst>
            </c:dLbl>
            <c:dLbl>
              <c:idx val="37"/>
              <c:layout>
                <c:manualLayout>
                  <c:x val="-8.6329184099512318E-2"/>
                  <c:y val="-0.1174579020319089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5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7847076046187297"/>
                      <c:h val="4.5799892990904228E-2"/>
                    </c:manualLayout>
                  </c15:layout>
                </c:ext>
              </c:extLst>
            </c:dLbl>
            <c:dLbl>
              <c:idx val="38"/>
              <c:layout>
                <c:manualLayout>
                  <c:x val="-7.1927098221633207E-2"/>
                  <c:y val="-0.1421136402893458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6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30773368675450224"/>
                      <c:h val="4.5799892990904228E-2"/>
                    </c:manualLayout>
                  </c15:layout>
                </c:ext>
              </c:extLst>
            </c:dLbl>
            <c:dLbl>
              <c:idx val="39"/>
              <c:layout>
                <c:manualLayout>
                  <c:x val="-9.0381400344758889E-2"/>
                  <c:y val="-0.17722745330990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7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9479639302512928"/>
                      <c:h val="4.5799892990904228E-2"/>
                    </c:manualLayout>
                  </c15:layout>
                </c:ext>
              </c:extLst>
            </c:dLbl>
            <c:dLbl>
              <c:idx val="40"/>
              <c:layout>
                <c:manualLayout>
                  <c:x val="-0.15563386259885831"/>
                  <c:y val="-0.2157507277882399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8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8821790840501371"/>
                      <c:h val="4.5799892990904228E-2"/>
                    </c:manualLayout>
                  </c15:layout>
                </c:ext>
              </c:extLst>
            </c:dLbl>
            <c:dLbl>
              <c:idx val="41"/>
              <c:layout>
                <c:manualLayout>
                  <c:x val="-0.18490441170101263"/>
                  <c:y val="-0.2591963364130045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9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36678759214504125"/>
                      <c:h val="5.4788657035848037E-2"/>
                    </c:manualLayout>
                  </c15:layout>
                </c:ext>
              </c:extLst>
            </c:dLbl>
            <c:dLbl>
              <c:idx val="42"/>
              <c:layout>
                <c:manualLayout>
                  <c:x val="0.13861377476330311"/>
                  <c:y val="-0.2669009070495401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A-5C83-48D1-B1EA-B37EEA960040}"/>
                </c:ext>
                <c:ext xmlns:c15="http://schemas.microsoft.com/office/drawing/2012/chart" uri="{CE6537A1-D6FC-4f65-9D91-7224C49458BB}">
                  <c15:layout>
                    <c:manualLayout>
                      <c:w val="0.29482948294829481"/>
                      <c:h val="3.6383092562867841E-2"/>
                    </c:manualLayout>
                  </c15:layout>
                </c:ext>
              </c:extLst>
            </c:dLbl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Лист1!$A$2:$A$44</c:f>
              <c:strCache>
                <c:ptCount val="43"/>
                <c:pt idx="0">
                  <c:v>ГБУЗ «ТОКБ им.В.Д.Бабенко»</c:v>
                </c:pt>
                <c:pt idx="1">
                  <c:v>ГБУЗ «ТОДКБ»</c:v>
                </c:pt>
                <c:pt idx="2">
                  <c:v>ГБУЗ "ТООКД"</c:v>
                </c:pt>
                <c:pt idx="3">
                  <c:v>ОГБУЗ «ТПКБ»</c:v>
                </c:pt>
                <c:pt idx="4">
                  <c:v>ОГБУЗ «ТОБ»</c:v>
                </c:pt>
                <c:pt idx="5">
                  <c:v>ОГБУЗ "ТИКБ"</c:v>
                </c:pt>
                <c:pt idx="6">
                  <c:v> ГБУЗ «ТОКПД»</c:v>
                </c:pt>
                <c:pt idx="7">
                  <c:v>ГБУЗ "ТОГВВ"</c:v>
                </c:pt>
                <c:pt idx="8">
                  <c:v>ГБУЗ "ТОКСП"</c:v>
                </c:pt>
                <c:pt idx="9">
                  <c:v>ТОГБУЗ "ССМПиЦМК"</c:v>
                </c:pt>
                <c:pt idx="10">
                  <c:v>ТОГБУЗ «ГКБ им.Арх.Луки г.Тамбова»</c:v>
                </c:pt>
                <c:pt idx="11">
                  <c:v>ТОГБУЗ «ГКБ №3 г.Тамбова им.И.С.Долгушина»</c:v>
                </c:pt>
                <c:pt idx="12">
                  <c:v>ТОГБУЗ «ГКБ №4 г.Тамбова»</c:v>
                </c:pt>
                <c:pt idx="13">
                  <c:v>ТОГБУЗ «ГП №5 г.Тамбова» </c:v>
                </c:pt>
                <c:pt idx="14">
                  <c:v>ТОГБУЗ «ГДП Коваля г.Тамбова»</c:v>
                </c:pt>
                <c:pt idx="15">
                  <c:v>ТОГБУЗ «ГКБ г. Котовска»</c:v>
                </c:pt>
                <c:pt idx="16">
                  <c:v>ТОГБУЗ «ГБ им.С.С.Брюхоненко»</c:v>
                </c:pt>
                <c:pt idx="17">
                  <c:v>ТОГБУЗ «ГБ №2 г.Мичуринска»</c:v>
                </c:pt>
                <c:pt idx="18">
                  <c:v>ТОГБУЗ «МПКБ»</c:v>
                </c:pt>
                <c:pt idx="19">
                  <c:v>ТОГБУЗ «Бондарская ЦРБ»</c:v>
                </c:pt>
                <c:pt idx="20">
                  <c:v>ТОГБУЗ «Жердевская ЦРБ»</c:v>
                </c:pt>
                <c:pt idx="21">
                  <c:v>ТОГБУЗ «Знаменская ЦРБ»</c:v>
                </c:pt>
                <c:pt idx="22">
                  <c:v>ТОГБУЗ «Инжавинская ЦРБ»</c:v>
                </c:pt>
                <c:pt idx="23">
                  <c:v>ТОГБУЗ «Кирсановская ЦРБ»</c:v>
                </c:pt>
                <c:pt idx="24">
                  <c:v>ТОГБУЗ «Мичуринская ЦРБ»</c:v>
                </c:pt>
                <c:pt idx="25">
                  <c:v> ТОГБУЗ «Мордовская ЦРБ»</c:v>
                </c:pt>
                <c:pt idx="26">
                  <c:v>ТОГБУЗ «Моршанская ЦРБ»</c:v>
                </c:pt>
                <c:pt idx="27">
                  <c:v>ТОГБУЗ «Мучкапская ЦРБ им.ак.М.И.Кузина»</c:v>
                </c:pt>
                <c:pt idx="28">
                  <c:v>ТОГБУЗ «Никифоровская ЦРБ» </c:v>
                </c:pt>
                <c:pt idx="29">
                  <c:v>ТОГБУЗ «Первомайская ЦРБ»</c:v>
                </c:pt>
                <c:pt idx="30">
                  <c:v>ТОГБУЗ «Петровская ЦРБ»</c:v>
                </c:pt>
                <c:pt idx="31">
                  <c:v>ТОГБУЗ «Пичаевская ЦРБ»</c:v>
                </c:pt>
                <c:pt idx="32">
                  <c:v>ТОГБУЗ «Рассказовская ЦРБ»</c:v>
                </c:pt>
                <c:pt idx="33">
                  <c:v>ТОГБУЗ «Ржаксинская ЦРБ»</c:v>
                </c:pt>
                <c:pt idx="34">
                  <c:v>ТОГБУЗ «Сампурская ЦРБ»</c:v>
                </c:pt>
                <c:pt idx="35">
                  <c:v>ТОГБУЗ «Сосновская ЦРБ»</c:v>
                </c:pt>
                <c:pt idx="36">
                  <c:v>ТОГБУЗ "Староюрьевккая ЦРБ"</c:v>
                </c:pt>
                <c:pt idx="37">
                  <c:v>ТОГБУЗ «Тамбовская ЦРБ»</c:v>
                </c:pt>
                <c:pt idx="38">
                  <c:v>ТОГБУЗ «Токаревская ЦРБ» </c:v>
                </c:pt>
                <c:pt idx="39">
                  <c:v>ТОГБУЗ «Уваровская ЦРБ» </c:v>
                </c:pt>
                <c:pt idx="40">
                  <c:v>ТОГБУЗ «Уметская ЦРБ»</c:v>
                </c:pt>
                <c:pt idx="41">
                  <c:v>ТОГБУЗ "Бюро судебно-медицинской экспертизы"</c:v>
                </c:pt>
                <c:pt idx="42">
                  <c:v>ТОГАУЗ "ГСП №2  г. Тамбова"</c:v>
                </c:pt>
              </c:strCache>
            </c:strRef>
          </c:cat>
          <c:val>
            <c:numRef>
              <c:f>Лист1!$B$2:$B$44</c:f>
              <c:numCache>
                <c:formatCode>0.0</c:formatCode>
                <c:ptCount val="43"/>
                <c:pt idx="0">
                  <c:v>2.2254127781765973</c:v>
                </c:pt>
                <c:pt idx="1">
                  <c:v>1.3639626704953338</c:v>
                </c:pt>
                <c:pt idx="2">
                  <c:v>0.93323761665470206</c:v>
                </c:pt>
                <c:pt idx="3">
                  <c:v>2.2972002871500359</c:v>
                </c:pt>
                <c:pt idx="4">
                  <c:v>0.71787508973438618</c:v>
                </c:pt>
                <c:pt idx="5">
                  <c:v>1.1486001435750179</c:v>
                </c:pt>
                <c:pt idx="6">
                  <c:v>7.1787508973438621E-2</c:v>
                </c:pt>
                <c:pt idx="7">
                  <c:v>1.1486001435750179</c:v>
                </c:pt>
                <c:pt idx="8">
                  <c:v>0.35893754486719309</c:v>
                </c:pt>
                <c:pt idx="9">
                  <c:v>2.3689877961234744</c:v>
                </c:pt>
                <c:pt idx="10">
                  <c:v>10.050251256281408</c:v>
                </c:pt>
                <c:pt idx="11">
                  <c:v>10.839913854989232</c:v>
                </c:pt>
                <c:pt idx="12">
                  <c:v>4.3790380473797557</c:v>
                </c:pt>
                <c:pt idx="13">
                  <c:v>3.9483129935391243</c:v>
                </c:pt>
                <c:pt idx="14">
                  <c:v>1.5793251974156497</c:v>
                </c:pt>
                <c:pt idx="15">
                  <c:v>2.9432878679109833</c:v>
                </c:pt>
                <c:pt idx="16">
                  <c:v>3.9483129935391243</c:v>
                </c:pt>
                <c:pt idx="17">
                  <c:v>2.0818377602297202</c:v>
                </c:pt>
                <c:pt idx="18">
                  <c:v>0</c:v>
                </c:pt>
                <c:pt idx="19">
                  <c:v>0.93323761665470206</c:v>
                </c:pt>
                <c:pt idx="20">
                  <c:v>2.4407753050969134</c:v>
                </c:pt>
                <c:pt idx="21">
                  <c:v>1.3639626704953338</c:v>
                </c:pt>
                <c:pt idx="22">
                  <c:v>1.6511127063890882</c:v>
                </c:pt>
                <c:pt idx="23">
                  <c:v>3.374012921751615</c:v>
                </c:pt>
                <c:pt idx="24">
                  <c:v>2.512562814070352</c:v>
                </c:pt>
                <c:pt idx="25">
                  <c:v>0.8614501076812634</c:v>
                </c:pt>
                <c:pt idx="26">
                  <c:v>4.1636755204594404</c:v>
                </c:pt>
                <c:pt idx="27">
                  <c:v>1.2203876525484567</c:v>
                </c:pt>
                <c:pt idx="28">
                  <c:v>2.0818377602297202</c:v>
                </c:pt>
                <c:pt idx="29">
                  <c:v>2.2972002871500359</c:v>
                </c:pt>
                <c:pt idx="30">
                  <c:v>1.5793251974156497</c:v>
                </c:pt>
                <c:pt idx="31">
                  <c:v>0.50251256281407031</c:v>
                </c:pt>
                <c:pt idx="32">
                  <c:v>5.6712132089016505</c:v>
                </c:pt>
                <c:pt idx="33">
                  <c:v>1.0768126346015794</c:v>
                </c:pt>
                <c:pt idx="34">
                  <c:v>0.78966259870782485</c:v>
                </c:pt>
                <c:pt idx="35">
                  <c:v>2.7279253409906676</c:v>
                </c:pt>
                <c:pt idx="36">
                  <c:v>1.2921751615218953</c:v>
                </c:pt>
                <c:pt idx="37">
                  <c:v>6.676238334529792</c:v>
                </c:pt>
                <c:pt idx="38">
                  <c:v>0.50251256281407031</c:v>
                </c:pt>
                <c:pt idx="39">
                  <c:v>2.7279253409906676</c:v>
                </c:pt>
                <c:pt idx="40">
                  <c:v>0.78966259870782485</c:v>
                </c:pt>
                <c:pt idx="41">
                  <c:v>7.1787508973438621E-2</c:v>
                </c:pt>
                <c:pt idx="42">
                  <c:v>0.28715003589375449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B-5C83-48D1-B1EA-B37EEA9600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41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DA250-CB8B-4AC1-9A0E-35A3FCEE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11</cp:revision>
  <cp:lastPrinted>2023-01-24T13:35:00Z</cp:lastPrinted>
  <dcterms:created xsi:type="dcterms:W3CDTF">2023-01-19T07:06:00Z</dcterms:created>
  <dcterms:modified xsi:type="dcterms:W3CDTF">2023-01-25T11:09:00Z</dcterms:modified>
</cp:coreProperties>
</file>